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CDE4F" w14:textId="77777777" w:rsidR="00FE60F8" w:rsidRDefault="00FE60F8" w:rsidP="00FE60F8">
      <w:pPr>
        <w:spacing w:line="400" w:lineRule="exact"/>
        <w:ind w:right="851"/>
        <w:jc w:val="both"/>
        <w:rPr>
          <w:rFonts w:ascii="Trebuchet MS" w:hAnsi="Trebuchet MS" w:cs="Helvetica"/>
          <w:b/>
          <w:bCs/>
          <w:color w:val="000000" w:themeColor="text1"/>
          <w:sz w:val="30"/>
          <w:szCs w:val="30"/>
          <w:lang w:eastAsia="ja-JP"/>
        </w:rPr>
      </w:pPr>
    </w:p>
    <w:p w14:paraId="04394795" w14:textId="77777777" w:rsidR="00FE60F8" w:rsidRDefault="00FE60F8" w:rsidP="00FE60F8">
      <w:pPr>
        <w:spacing w:line="400" w:lineRule="exact"/>
        <w:ind w:right="851"/>
        <w:jc w:val="both"/>
        <w:rPr>
          <w:rFonts w:ascii="Trebuchet MS" w:hAnsi="Trebuchet MS" w:cs="Helvetica"/>
          <w:b/>
          <w:bCs/>
          <w:color w:val="000000" w:themeColor="text1"/>
          <w:sz w:val="30"/>
          <w:szCs w:val="30"/>
          <w:lang w:eastAsia="ja-JP"/>
        </w:rPr>
      </w:pPr>
    </w:p>
    <w:p w14:paraId="758A980E" w14:textId="247BC68B" w:rsidR="001F05E4" w:rsidRPr="00FE60F8" w:rsidRDefault="00A41DED" w:rsidP="00FE60F8">
      <w:pPr>
        <w:spacing w:line="400" w:lineRule="exact"/>
        <w:ind w:right="851" w:firstLine="708"/>
        <w:jc w:val="both"/>
        <w:rPr>
          <w:rFonts w:ascii="Trebuchet MS" w:hAnsi="Trebuchet MS" w:cs="Helvetica"/>
          <w:b/>
          <w:bCs/>
          <w:color w:val="000000" w:themeColor="text1"/>
          <w:sz w:val="20"/>
          <w:lang w:eastAsia="ja-JP"/>
        </w:rPr>
      </w:pPr>
      <w:r w:rsidRPr="009B759E">
        <w:rPr>
          <w:rFonts w:ascii="Trebuchet MS" w:hAnsi="Trebuchet MS" w:cs="Helvetica"/>
          <w:b/>
          <w:bCs/>
          <w:color w:val="000000" w:themeColor="text1"/>
          <w:sz w:val="30"/>
          <w:szCs w:val="30"/>
          <w:lang w:eastAsia="ja-JP"/>
        </w:rPr>
        <w:t>Règlement du concours</w:t>
      </w:r>
    </w:p>
    <w:p w14:paraId="59DA96CC" w14:textId="31A63C8B" w:rsidR="00820269" w:rsidRDefault="00820269" w:rsidP="001E1F0E">
      <w:pPr>
        <w:spacing w:line="300" w:lineRule="exact"/>
        <w:ind w:left="851" w:right="851"/>
        <w:jc w:val="both"/>
        <w:rPr>
          <w:rFonts w:ascii="Trebuchet MS" w:hAnsi="Trebuchet MS" w:cs="Helvetica"/>
          <w:color w:val="7F7F7F" w:themeColor="text1" w:themeTint="80"/>
          <w:sz w:val="20"/>
          <w:lang w:eastAsia="ja-JP"/>
        </w:rPr>
      </w:pPr>
    </w:p>
    <w:p w14:paraId="2DAA3FCB" w14:textId="080CE604" w:rsidR="001F05E4" w:rsidRPr="0045720F" w:rsidRDefault="00EF570E" w:rsidP="001E1F0E">
      <w:pPr>
        <w:spacing w:line="300" w:lineRule="exact"/>
        <w:ind w:left="851" w:right="851"/>
        <w:jc w:val="both"/>
        <w:rPr>
          <w:rFonts w:ascii="Trebuchet MS" w:hAnsi="Trebuchet MS" w:cs="Helvetica"/>
          <w:color w:val="7F7F7F" w:themeColor="text1" w:themeTint="80"/>
          <w:sz w:val="20"/>
          <w:lang w:eastAsia="ja-JP"/>
        </w:rPr>
      </w:pPr>
      <w:r w:rsidRPr="0017458B">
        <w:rPr>
          <w:rFonts w:ascii="Trebuchet MS" w:hAnsi="Trebuchet MS" w:cs="Helvetica"/>
          <w:noProof/>
          <w:color w:val="46505A"/>
          <w:sz w:val="18"/>
          <w:szCs w:val="18"/>
        </w:rPr>
        <mc:AlternateContent>
          <mc:Choice Requires="wps">
            <w:drawing>
              <wp:inline distT="0" distB="0" distL="0" distR="0" wp14:anchorId="636FD6DF" wp14:editId="1B2AC7B2">
                <wp:extent cx="359410" cy="72000"/>
                <wp:effectExtent l="0" t="0" r="0" b="4445"/>
                <wp:docPr id="11" name="Rectangle 11"/>
                <wp:cNvGraphicFramePr/>
                <a:graphic xmlns:a="http://schemas.openxmlformats.org/drawingml/2006/main">
                  <a:graphicData uri="http://schemas.microsoft.com/office/word/2010/wordprocessingShape">
                    <wps:wsp>
                      <wps:cNvSpPr/>
                      <wps:spPr>
                        <a:xfrm>
                          <a:off x="0" y="0"/>
                          <a:ext cx="359410" cy="72000"/>
                        </a:xfrm>
                        <a:prstGeom prst="rect">
                          <a:avLst/>
                        </a:prstGeom>
                        <a:solidFill>
                          <a:srgbClr val="9B37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4D4DA7" id="Rectangle 11" o:spid="_x0000_s1026" style="width:28.3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" fillcolor="#9b3787" stroked="f">
                <w10:anchorlock/>
              </v:rect>
            </w:pict>
          </mc:Fallback>
        </mc:AlternateContent>
      </w:r>
    </w:p>
    <w:p w14:paraId="6D9EE9D5" w14:textId="406C2BE4" w:rsidR="001F05E4" w:rsidRPr="000C06BC" w:rsidRDefault="00A41DED" w:rsidP="00041285">
      <w:pPr>
        <w:tabs>
          <w:tab w:val="left" w:pos="8430"/>
        </w:tabs>
        <w:spacing w:before="100" w:after="200" w:line="300" w:lineRule="exact"/>
        <w:ind w:left="851" w:right="851"/>
        <w:jc w:val="both"/>
        <w:rPr>
          <w:rFonts w:ascii="Trebuchet MS" w:hAnsi="Trebuchet MS" w:cs="Helvetica"/>
          <w:b/>
          <w:bCs/>
          <w:color w:val="9B3787"/>
          <w:szCs w:val="24"/>
          <w:lang w:eastAsia="ja-JP"/>
        </w:rPr>
      </w:pPr>
      <w:r>
        <w:rPr>
          <w:rFonts w:ascii="Trebuchet MS" w:hAnsi="Trebuchet MS" w:cs="Helvetica"/>
          <w:b/>
          <w:bCs/>
          <w:color w:val="9B3787"/>
          <w:szCs w:val="24"/>
          <w:lang w:eastAsia="ja-JP"/>
        </w:rPr>
        <w:t>Article 1 : organisateurs</w:t>
      </w:r>
      <w:r w:rsidR="00041285">
        <w:rPr>
          <w:rFonts w:ascii="Trebuchet MS" w:hAnsi="Trebuchet MS" w:cs="Helvetica"/>
          <w:b/>
          <w:bCs/>
          <w:color w:val="9B3787"/>
          <w:szCs w:val="24"/>
          <w:lang w:eastAsia="ja-JP"/>
        </w:rPr>
        <w:tab/>
      </w:r>
    </w:p>
    <w:p w14:paraId="047D801A" w14:textId="6C54B67B" w:rsidR="001F05E4" w:rsidRPr="00A41DED" w:rsidRDefault="00A41DED" w:rsidP="001E1F0E">
      <w:pPr>
        <w:spacing w:line="300" w:lineRule="exact"/>
        <w:ind w:left="851" w:right="851"/>
        <w:jc w:val="both"/>
        <w:rPr>
          <w:rFonts w:ascii="Trebuchet MS" w:hAnsi="Trebuchet MS" w:cs="Helvetica"/>
          <w:color w:val="7F7F7F"/>
          <w:sz w:val="20"/>
          <w:lang w:eastAsia="ja-JP"/>
        </w:rPr>
      </w:pPr>
      <w:r w:rsidRPr="007F187C">
        <w:rPr>
          <w:rFonts w:ascii="Trebuchet MS" w:hAnsi="Trebuchet MS"/>
          <w:color w:val="7F7F7F"/>
          <w:sz w:val="20"/>
        </w:rPr>
        <w:t>L</w:t>
      </w:r>
      <w:r w:rsidR="007F3037">
        <w:rPr>
          <w:rFonts w:ascii="Trebuchet MS" w:hAnsi="Trebuchet MS"/>
          <w:color w:val="7F7F7F"/>
          <w:sz w:val="20"/>
        </w:rPr>
        <w:t>’organisme</w:t>
      </w:r>
      <w:r w:rsidR="007309E5">
        <w:rPr>
          <w:rFonts w:ascii="Trebuchet MS" w:hAnsi="Trebuchet MS"/>
          <w:color w:val="7F7F7F"/>
          <w:sz w:val="20"/>
        </w:rPr>
        <w:t xml:space="preserve"> </w:t>
      </w:r>
      <w:r w:rsidR="007309E5" w:rsidRPr="007309E5">
        <w:rPr>
          <w:rFonts w:ascii="Trebuchet MS" w:hAnsi="Trebuchet MS"/>
          <w:color w:val="7F7F7F"/>
          <w:sz w:val="20"/>
        </w:rPr>
        <w:t>Territoire d’Énergie Alsace</w:t>
      </w:r>
      <w:r w:rsidRPr="007F187C">
        <w:rPr>
          <w:rFonts w:ascii="Trebuchet MS" w:hAnsi="Trebuchet MS"/>
          <w:color w:val="7F7F7F"/>
          <w:sz w:val="20"/>
        </w:rPr>
        <w:t xml:space="preserve">, dont le siège est situé </w:t>
      </w:r>
      <w:r w:rsidR="007309E5">
        <w:rPr>
          <w:rFonts w:ascii="Trebuchet MS" w:hAnsi="Trebuchet MS"/>
          <w:color w:val="7F7F7F"/>
          <w:sz w:val="20"/>
        </w:rPr>
        <w:t>11 rue du 1</w:t>
      </w:r>
      <w:r w:rsidR="007309E5" w:rsidRPr="007309E5">
        <w:rPr>
          <w:rFonts w:ascii="Trebuchet MS" w:hAnsi="Trebuchet MS"/>
          <w:color w:val="7F7F7F"/>
          <w:sz w:val="20"/>
          <w:vertAlign w:val="superscript"/>
        </w:rPr>
        <w:t>er</w:t>
      </w:r>
      <w:r w:rsidR="007309E5">
        <w:rPr>
          <w:rFonts w:ascii="Trebuchet MS" w:hAnsi="Trebuchet MS"/>
          <w:color w:val="7F7F7F"/>
          <w:sz w:val="20"/>
        </w:rPr>
        <w:t xml:space="preserve"> Cuirassiers</w:t>
      </w:r>
      <w:r w:rsidR="001865AE">
        <w:rPr>
          <w:rFonts w:ascii="Trebuchet MS" w:hAnsi="Trebuchet MS"/>
          <w:color w:val="7F7F7F"/>
          <w:sz w:val="20"/>
        </w:rPr>
        <w:t xml:space="preserve"> -</w:t>
      </w:r>
      <w:r w:rsidR="007309E5">
        <w:rPr>
          <w:rFonts w:ascii="Trebuchet MS" w:hAnsi="Trebuchet MS"/>
          <w:color w:val="7F7F7F"/>
          <w:sz w:val="20"/>
        </w:rPr>
        <w:t xml:space="preserve"> 68000 COLMAR</w:t>
      </w:r>
      <w:r w:rsidRPr="007F187C">
        <w:rPr>
          <w:rFonts w:ascii="Trebuchet MS" w:hAnsi="Trebuchet MS"/>
          <w:color w:val="7F7F7F"/>
          <w:sz w:val="20"/>
        </w:rPr>
        <w:t xml:space="preserve">, enregistré sous le numéro de SIRET </w:t>
      </w:r>
      <w:r w:rsidR="0046753E">
        <w:rPr>
          <w:rFonts w:ascii="Trebuchet MS" w:hAnsi="Trebuchet MS"/>
          <w:color w:val="7F7F7F"/>
          <w:sz w:val="20"/>
        </w:rPr>
        <w:t>256 802 745 00024</w:t>
      </w:r>
      <w:r w:rsidRPr="007F187C">
        <w:rPr>
          <w:rFonts w:ascii="Trebuchet MS" w:hAnsi="Trebuchet MS"/>
          <w:color w:val="7F7F7F"/>
          <w:sz w:val="20"/>
        </w:rPr>
        <w:t xml:space="preserve">, et la Fédération nationale des collectivités concédantes et régies (FNCCR), </w:t>
      </w:r>
      <w:r w:rsidR="0081062E">
        <w:rPr>
          <w:rFonts w:ascii="Trebuchet MS" w:hAnsi="Trebuchet MS"/>
          <w:color w:val="7F7F7F"/>
          <w:sz w:val="20"/>
        </w:rPr>
        <w:t xml:space="preserve">association loi de 1901, </w:t>
      </w:r>
      <w:r w:rsidRPr="007F187C">
        <w:rPr>
          <w:rFonts w:ascii="Trebuchet MS" w:hAnsi="Trebuchet MS"/>
          <w:color w:val="7F7F7F"/>
          <w:sz w:val="20"/>
        </w:rPr>
        <w:t xml:space="preserve">dont le siège est situé 20 boulevard de Latour Maubourg - 70007 Paris, enregistrée sous le numéro de SIRET </w:t>
      </w:r>
      <w:r w:rsidR="00E93955">
        <w:rPr>
          <w:rFonts w:ascii="Trebuchet MS" w:hAnsi="Trebuchet MS"/>
          <w:color w:val="7F7F7F"/>
          <w:sz w:val="20"/>
        </w:rPr>
        <w:t>FR3177566610000018</w:t>
      </w:r>
      <w:r w:rsidRPr="007F187C">
        <w:rPr>
          <w:rFonts w:ascii="Trebuchet MS" w:hAnsi="Trebuchet MS"/>
          <w:color w:val="7F7F7F"/>
          <w:sz w:val="20"/>
        </w:rPr>
        <w:t xml:space="preserve">, organisent un jeu-concours gratuit sans obligation d’achat (ci-après « le </w:t>
      </w:r>
      <w:r w:rsidR="0081062E">
        <w:rPr>
          <w:rFonts w:ascii="Trebuchet MS" w:hAnsi="Trebuchet MS"/>
          <w:color w:val="7F7F7F"/>
          <w:sz w:val="20"/>
        </w:rPr>
        <w:t>concours</w:t>
      </w:r>
      <w:r w:rsidRPr="007F187C">
        <w:rPr>
          <w:rFonts w:ascii="Trebuchet MS" w:hAnsi="Trebuchet MS"/>
          <w:color w:val="7F7F7F"/>
          <w:sz w:val="20"/>
        </w:rPr>
        <w:t xml:space="preserve"> »</w:t>
      </w:r>
      <w:r w:rsidR="0081062E">
        <w:rPr>
          <w:rFonts w:ascii="Trebuchet MS" w:hAnsi="Trebuchet MS"/>
          <w:color w:val="7F7F7F"/>
          <w:sz w:val="20"/>
        </w:rPr>
        <w:t>, « jeu »</w:t>
      </w:r>
      <w:r w:rsidRPr="007F187C">
        <w:rPr>
          <w:rFonts w:ascii="Trebuchet MS" w:hAnsi="Trebuchet MS"/>
          <w:color w:val="7F7F7F"/>
          <w:sz w:val="20"/>
        </w:rPr>
        <w:t xml:space="preserve"> ou «</w:t>
      </w:r>
      <w:r w:rsidRPr="007F187C">
        <w:rPr>
          <w:rFonts w:ascii="Trebuchet MS" w:hAnsi="Trebuchet MS" w:cs="Calibri"/>
          <w:color w:val="7F7F7F"/>
          <w:sz w:val="20"/>
        </w:rPr>
        <w:t> </w:t>
      </w:r>
      <w:r w:rsidRPr="007F187C">
        <w:rPr>
          <w:rFonts w:ascii="Trebuchet MS" w:hAnsi="Trebuchet MS"/>
          <w:color w:val="7F7F7F"/>
          <w:sz w:val="20"/>
        </w:rPr>
        <w:t>Ecoloustics</w:t>
      </w:r>
      <w:r w:rsidRPr="007F187C">
        <w:rPr>
          <w:rFonts w:ascii="Trebuchet MS" w:hAnsi="Trebuchet MS" w:cs="Calibri"/>
          <w:color w:val="7F7F7F"/>
          <w:sz w:val="20"/>
        </w:rPr>
        <w:t> </w:t>
      </w:r>
      <w:r w:rsidRPr="007F187C">
        <w:rPr>
          <w:rFonts w:ascii="Trebuchet MS" w:hAnsi="Trebuchet MS" w:cs="Titillium"/>
          <w:color w:val="7F7F7F"/>
          <w:sz w:val="20"/>
        </w:rPr>
        <w:t>»</w:t>
      </w:r>
      <w:r w:rsidRPr="007F187C">
        <w:rPr>
          <w:rFonts w:ascii="Trebuchet MS" w:hAnsi="Trebuchet MS"/>
          <w:color w:val="7F7F7F"/>
          <w:sz w:val="20"/>
        </w:rPr>
        <w:t>) selon les modalités du présent règlement, lequel est accessible depuis le</w:t>
      </w:r>
      <w:r w:rsidR="001865AE">
        <w:rPr>
          <w:rFonts w:ascii="Trebuchet MS" w:hAnsi="Trebuchet MS"/>
          <w:color w:val="7F7F7F"/>
          <w:sz w:val="20"/>
        </w:rPr>
        <w:t xml:space="preserve"> site</w:t>
      </w:r>
      <w:r w:rsidRPr="007F187C">
        <w:rPr>
          <w:rFonts w:ascii="Trebuchet MS" w:hAnsi="Trebuchet MS"/>
          <w:color w:val="7F7F7F"/>
          <w:sz w:val="20"/>
        </w:rPr>
        <w:t xml:space="preserve"> www.</w:t>
      </w:r>
      <w:r w:rsidR="007F3037">
        <w:rPr>
          <w:rFonts w:ascii="Trebuchet MS" w:hAnsi="Trebuchet MS"/>
          <w:color w:val="7F7F7F"/>
          <w:sz w:val="20"/>
        </w:rPr>
        <w:t>fnccr.asso.fr</w:t>
      </w:r>
      <w:r w:rsidR="001F05E4" w:rsidRPr="00A41DED">
        <w:rPr>
          <w:rFonts w:ascii="Trebuchet MS" w:hAnsi="Trebuchet MS" w:cs="Helvetica"/>
          <w:color w:val="7F7F7F"/>
          <w:sz w:val="20"/>
          <w:lang w:eastAsia="ja-JP"/>
        </w:rPr>
        <w:t>.</w:t>
      </w:r>
      <w:r w:rsidR="00041285" w:rsidRPr="00041285">
        <w:rPr>
          <w:noProof/>
        </w:rPr>
        <w:t xml:space="preserve"> </w:t>
      </w:r>
    </w:p>
    <w:p w14:paraId="5DA81253" w14:textId="7D3F49FB" w:rsidR="001F05E4" w:rsidRPr="0045720F" w:rsidRDefault="001F05E4" w:rsidP="00EF570E">
      <w:pPr>
        <w:spacing w:line="300" w:lineRule="exact"/>
        <w:ind w:left="851" w:right="851"/>
        <w:jc w:val="both"/>
        <w:rPr>
          <w:rFonts w:ascii="Trebuchet MS" w:hAnsi="Trebuchet MS" w:cs="Helvetica"/>
          <w:color w:val="7F7F7F" w:themeColor="text1" w:themeTint="80"/>
          <w:sz w:val="20"/>
          <w:lang w:eastAsia="ja-JP"/>
        </w:rPr>
      </w:pPr>
    </w:p>
    <w:p w14:paraId="6B2B164E" w14:textId="250F6586" w:rsidR="008E641D" w:rsidRDefault="008A6D7F" w:rsidP="008E641D">
      <w:pPr>
        <w:spacing w:line="300" w:lineRule="exact"/>
        <w:ind w:left="851" w:right="851"/>
        <w:mirrorIndents/>
        <w:jc w:val="both"/>
        <w:rPr>
          <w:rFonts w:ascii="Trebuchet MS" w:hAnsi="Trebuchet MS"/>
          <w:color w:val="7F7F7F"/>
          <w:sz w:val="20"/>
        </w:rPr>
      </w:pPr>
      <w:r w:rsidRPr="008A6D7F">
        <w:rPr>
          <w:rFonts w:ascii="Trebuchet MS" w:hAnsi="Trebuchet MS"/>
          <w:color w:val="7F7F7F"/>
          <w:sz w:val="20"/>
        </w:rPr>
        <w:t xml:space="preserve">Organisé </w:t>
      </w:r>
      <w:r w:rsidR="00166EEB">
        <w:rPr>
          <w:rFonts w:ascii="Trebuchet MS" w:hAnsi="Trebuchet MS"/>
          <w:color w:val="7F7F7F"/>
          <w:sz w:val="20"/>
        </w:rPr>
        <w:t>sous le haut patronage du</w:t>
      </w:r>
      <w:r w:rsidR="009E3E03" w:rsidRPr="008A6D7F">
        <w:rPr>
          <w:rFonts w:ascii="Trebuchet MS" w:hAnsi="Trebuchet MS"/>
          <w:color w:val="7F7F7F"/>
          <w:sz w:val="20"/>
        </w:rPr>
        <w:t xml:space="preserve"> ministère de l’</w:t>
      </w:r>
      <w:r w:rsidR="00C2058B" w:rsidRPr="008A6D7F">
        <w:rPr>
          <w:rFonts w:ascii="Trebuchet MS" w:hAnsi="Trebuchet MS"/>
          <w:color w:val="7F7F7F"/>
          <w:sz w:val="20"/>
        </w:rPr>
        <w:t>É</w:t>
      </w:r>
      <w:r w:rsidR="009E3E03" w:rsidRPr="008A6D7F">
        <w:rPr>
          <w:rFonts w:ascii="Trebuchet MS" w:hAnsi="Trebuchet MS"/>
          <w:color w:val="7F7F7F"/>
          <w:sz w:val="20"/>
        </w:rPr>
        <w:t xml:space="preserve">ducation nationale, </w:t>
      </w:r>
      <w:r w:rsidR="00A41DED" w:rsidRPr="008A6D7F">
        <w:rPr>
          <w:rFonts w:ascii="Trebuchet MS" w:hAnsi="Trebuchet MS"/>
          <w:color w:val="7F7F7F"/>
          <w:sz w:val="20"/>
        </w:rPr>
        <w:t>Ecoloustics</w:t>
      </w:r>
      <w:r w:rsidR="00A41DED" w:rsidRPr="007F187C">
        <w:rPr>
          <w:rFonts w:ascii="Trebuchet MS" w:hAnsi="Trebuchet MS"/>
          <w:color w:val="7F7F7F"/>
          <w:sz w:val="20"/>
        </w:rPr>
        <w:t xml:space="preserve"> est un concours à destination des classes de CM1, CM2 et 6</w:t>
      </w:r>
      <w:r w:rsidR="00A41DED" w:rsidRPr="007F187C">
        <w:rPr>
          <w:rFonts w:ascii="Trebuchet MS" w:hAnsi="Trebuchet MS"/>
          <w:color w:val="7F7F7F"/>
          <w:sz w:val="20"/>
          <w:vertAlign w:val="superscript"/>
        </w:rPr>
        <w:t>e</w:t>
      </w:r>
      <w:r w:rsidR="00A41DED" w:rsidRPr="007F187C">
        <w:rPr>
          <w:rFonts w:ascii="Trebuchet MS" w:hAnsi="Trebuchet MS"/>
          <w:color w:val="7F7F7F"/>
          <w:sz w:val="20"/>
        </w:rPr>
        <w:t xml:space="preserve"> (cycle 3) des écoles et collèges français, </w:t>
      </w:r>
      <w:r>
        <w:rPr>
          <w:rFonts w:ascii="Trebuchet MS" w:hAnsi="Trebuchet MS"/>
          <w:color w:val="7F7F7F"/>
          <w:sz w:val="20"/>
        </w:rPr>
        <w:t>qui se déroule</w:t>
      </w:r>
      <w:r w:rsidR="00A41DED" w:rsidRPr="007F187C">
        <w:rPr>
          <w:rFonts w:ascii="Trebuchet MS" w:hAnsi="Trebuchet MS"/>
          <w:color w:val="7F7F7F"/>
          <w:sz w:val="20"/>
        </w:rPr>
        <w:t xml:space="preserve"> en deux temps</w:t>
      </w:r>
      <w:r w:rsidR="00A41DED" w:rsidRPr="007F187C">
        <w:rPr>
          <w:rFonts w:ascii="Trebuchet MS" w:hAnsi="Trebuchet MS" w:cs="Calibri"/>
          <w:color w:val="7F7F7F"/>
          <w:sz w:val="20"/>
        </w:rPr>
        <w:t> </w:t>
      </w:r>
      <w:r w:rsidR="00A41DED" w:rsidRPr="007F187C">
        <w:rPr>
          <w:rFonts w:ascii="Trebuchet MS" w:hAnsi="Trebuchet MS"/>
          <w:color w:val="7F7F7F"/>
          <w:sz w:val="20"/>
        </w:rPr>
        <w:t>:</w:t>
      </w:r>
    </w:p>
    <w:p w14:paraId="2BA6F0EB" w14:textId="750B91FB" w:rsidR="008E641D" w:rsidRPr="008E641D" w:rsidRDefault="00C2058B" w:rsidP="008E641D">
      <w:pPr>
        <w:pStyle w:val="Paragraphedeliste"/>
        <w:numPr>
          <w:ilvl w:val="0"/>
          <w:numId w:val="16"/>
        </w:numPr>
        <w:spacing w:line="300" w:lineRule="exact"/>
        <w:ind w:right="851"/>
        <w:mirrorIndents/>
        <w:jc w:val="both"/>
        <w:rPr>
          <w:rFonts w:ascii="Trebuchet MS" w:hAnsi="Trebuchet MS"/>
          <w:color w:val="7F7F7F"/>
          <w:sz w:val="20"/>
        </w:rPr>
      </w:pPr>
      <w:r>
        <w:rPr>
          <w:rFonts w:ascii="Trebuchet MS" w:hAnsi="Trebuchet MS"/>
          <w:color w:val="7F7F7F"/>
          <w:sz w:val="20"/>
        </w:rPr>
        <w:t>S</w:t>
      </w:r>
      <w:r w:rsidR="00A41DED" w:rsidRPr="008E641D">
        <w:rPr>
          <w:rFonts w:ascii="Trebuchet MS" w:hAnsi="Trebuchet MS"/>
          <w:color w:val="7F7F7F"/>
          <w:sz w:val="20"/>
        </w:rPr>
        <w:t xml:space="preserve">élection départementale (concours organisé par </w:t>
      </w:r>
      <w:r w:rsidR="007F3037">
        <w:rPr>
          <w:rFonts w:ascii="Trebuchet MS" w:hAnsi="Trebuchet MS"/>
          <w:color w:val="7F7F7F"/>
          <w:sz w:val="20"/>
        </w:rPr>
        <w:t>l’organisme</w:t>
      </w:r>
      <w:r w:rsidR="00A41DED" w:rsidRPr="008E641D">
        <w:rPr>
          <w:rFonts w:ascii="Trebuchet MS" w:hAnsi="Trebuchet MS"/>
          <w:color w:val="7F7F7F"/>
          <w:sz w:val="20"/>
        </w:rPr>
        <w:t xml:space="preserve"> </w:t>
      </w:r>
      <w:r w:rsidR="001865AE" w:rsidRPr="001865AE">
        <w:rPr>
          <w:rFonts w:ascii="Trebuchet MS" w:hAnsi="Trebuchet MS"/>
          <w:color w:val="7F7F7F"/>
          <w:sz w:val="20"/>
        </w:rPr>
        <w:t>Territoire d’Énergie Alsace</w:t>
      </w:r>
      <w:r w:rsidR="00A41DED" w:rsidRPr="008E641D">
        <w:rPr>
          <w:rFonts w:ascii="Trebuchet MS" w:hAnsi="Trebuchet MS"/>
          <w:color w:val="7F7F7F"/>
          <w:sz w:val="20"/>
        </w:rPr>
        <w:t>)</w:t>
      </w:r>
      <w:r w:rsidR="00A41DED" w:rsidRPr="008E641D">
        <w:rPr>
          <w:rFonts w:ascii="Trebuchet MS" w:hAnsi="Trebuchet MS" w:cs="Calibri"/>
          <w:color w:val="7F7F7F"/>
          <w:sz w:val="20"/>
        </w:rPr>
        <w:t> </w:t>
      </w:r>
      <w:r w:rsidR="00A41DED" w:rsidRPr="008E641D">
        <w:rPr>
          <w:rFonts w:ascii="Trebuchet MS" w:hAnsi="Trebuchet MS"/>
          <w:color w:val="7F7F7F"/>
          <w:sz w:val="20"/>
        </w:rPr>
        <w:t xml:space="preserve">; </w:t>
      </w:r>
    </w:p>
    <w:p w14:paraId="5C528FE1" w14:textId="2EE47326" w:rsidR="00A41DED" w:rsidRPr="008E641D" w:rsidRDefault="00C2058B" w:rsidP="008E641D">
      <w:pPr>
        <w:pStyle w:val="Paragraphedeliste"/>
        <w:numPr>
          <w:ilvl w:val="0"/>
          <w:numId w:val="16"/>
        </w:numPr>
        <w:spacing w:line="300" w:lineRule="exact"/>
        <w:ind w:right="851"/>
        <w:mirrorIndents/>
        <w:jc w:val="both"/>
        <w:rPr>
          <w:rFonts w:ascii="Trebuchet MS" w:hAnsi="Trebuchet MS"/>
          <w:color w:val="7F7F7F"/>
          <w:sz w:val="20"/>
        </w:rPr>
      </w:pPr>
      <w:r>
        <w:rPr>
          <w:rFonts w:ascii="Trebuchet MS" w:hAnsi="Trebuchet MS"/>
          <w:color w:val="7F7F7F"/>
          <w:sz w:val="20"/>
        </w:rPr>
        <w:t>S</w:t>
      </w:r>
      <w:r w:rsidR="00A41DED" w:rsidRPr="008E641D">
        <w:rPr>
          <w:rFonts w:ascii="Trebuchet MS" w:hAnsi="Trebuchet MS"/>
          <w:color w:val="7F7F7F"/>
          <w:sz w:val="20"/>
        </w:rPr>
        <w:t>élection nationale (organisée par la FNCCR).</w:t>
      </w:r>
    </w:p>
    <w:p w14:paraId="5A7CC13B" w14:textId="3C7FEA55" w:rsidR="00A41DED" w:rsidRDefault="00A41DED" w:rsidP="00EF570E">
      <w:pPr>
        <w:spacing w:line="300" w:lineRule="exact"/>
        <w:ind w:left="851" w:right="851"/>
        <w:jc w:val="both"/>
        <w:rPr>
          <w:rFonts w:ascii="Trebuchet MS" w:hAnsi="Trebuchet MS" w:cs="Helvetica"/>
          <w:color w:val="7F7F7F" w:themeColor="text1" w:themeTint="80"/>
          <w:sz w:val="20"/>
          <w:lang w:eastAsia="ja-JP"/>
        </w:rPr>
      </w:pPr>
    </w:p>
    <w:p w14:paraId="124D83BE" w14:textId="5C969188" w:rsidR="00102093" w:rsidRDefault="001865AE" w:rsidP="00EF570E">
      <w:pPr>
        <w:spacing w:line="300" w:lineRule="exact"/>
        <w:ind w:left="851" w:right="851"/>
        <w:jc w:val="both"/>
        <w:rPr>
          <w:rFonts w:ascii="Trebuchet MS" w:hAnsi="Trebuchet MS" w:cs="Helvetica"/>
          <w:color w:val="7F7F7F" w:themeColor="text1" w:themeTint="80"/>
          <w:sz w:val="20"/>
          <w:lang w:eastAsia="ja-JP"/>
        </w:rPr>
      </w:pPr>
      <w:r>
        <w:rPr>
          <w:rFonts w:ascii="Trebuchet MS" w:hAnsi="Trebuchet MS" w:cs="Helvetica"/>
          <w:color w:val="7F7F7F" w:themeColor="text1" w:themeTint="80"/>
          <w:sz w:val="20"/>
          <w:lang w:eastAsia="ja-JP"/>
        </w:rPr>
        <w:t>Manon PETIOT</w:t>
      </w:r>
      <w:r w:rsidR="00000904">
        <w:rPr>
          <w:rFonts w:ascii="Trebuchet MS" w:hAnsi="Trebuchet MS" w:cs="Helvetica"/>
          <w:color w:val="7F7F7F" w:themeColor="text1" w:themeTint="80"/>
          <w:sz w:val="20"/>
          <w:lang w:eastAsia="ja-JP"/>
        </w:rPr>
        <w:t xml:space="preserve"> (</w:t>
      </w:r>
      <w:r>
        <w:rPr>
          <w:rFonts w:ascii="Trebuchet MS" w:hAnsi="Trebuchet MS" w:cs="Helvetica"/>
          <w:color w:val="7F7F7F" w:themeColor="text1" w:themeTint="80"/>
          <w:sz w:val="20"/>
          <w:lang w:eastAsia="ja-JP"/>
        </w:rPr>
        <w:t>m.petiot@te.alsace</w:t>
      </w:r>
      <w:r w:rsidR="00000904">
        <w:rPr>
          <w:rFonts w:ascii="Trebuchet MS" w:hAnsi="Trebuchet MS" w:cs="Helvetica"/>
          <w:color w:val="7F7F7F" w:themeColor="text1" w:themeTint="80"/>
          <w:sz w:val="20"/>
          <w:lang w:eastAsia="ja-JP"/>
        </w:rPr>
        <w:t>) se tient à votre disposition pour vous accompagner tout au long du concours Ecoloustics.</w:t>
      </w:r>
    </w:p>
    <w:p w14:paraId="4C755D65" w14:textId="77777777" w:rsidR="00000904" w:rsidRDefault="00000904" w:rsidP="00EF570E">
      <w:pPr>
        <w:spacing w:line="300" w:lineRule="exact"/>
        <w:ind w:left="851" w:right="851"/>
        <w:jc w:val="both"/>
        <w:rPr>
          <w:rFonts w:ascii="Trebuchet MS" w:hAnsi="Trebuchet MS" w:cs="Helvetica"/>
          <w:color w:val="7F7F7F" w:themeColor="text1" w:themeTint="80"/>
          <w:sz w:val="20"/>
          <w:lang w:eastAsia="ja-JP"/>
        </w:rPr>
      </w:pPr>
    </w:p>
    <w:p w14:paraId="2BB5D268" w14:textId="71E236A8" w:rsidR="001F05E4" w:rsidRDefault="00EF570E" w:rsidP="00EF570E">
      <w:pPr>
        <w:spacing w:line="300" w:lineRule="exact"/>
        <w:ind w:left="851" w:right="851"/>
        <w:jc w:val="both"/>
        <w:rPr>
          <w:rFonts w:ascii="Trebuchet MS" w:hAnsi="Trebuchet MS" w:cs="Helvetica"/>
          <w:color w:val="7F7F7F" w:themeColor="text1" w:themeTint="80"/>
          <w:sz w:val="20"/>
          <w:lang w:eastAsia="ja-JP"/>
        </w:rPr>
      </w:pPr>
      <w:r w:rsidRPr="0017458B">
        <w:rPr>
          <w:rFonts w:ascii="Trebuchet MS" w:hAnsi="Trebuchet MS" w:cs="Helvetica"/>
          <w:noProof/>
          <w:color w:val="46505A"/>
          <w:sz w:val="18"/>
          <w:szCs w:val="18"/>
        </w:rPr>
        <mc:AlternateContent>
          <mc:Choice Requires="wps">
            <w:drawing>
              <wp:inline distT="0" distB="0" distL="0" distR="0" wp14:anchorId="59DE6E44" wp14:editId="533BA78B">
                <wp:extent cx="359410" cy="72000"/>
                <wp:effectExtent l="0" t="0" r="0" b="4445"/>
                <wp:docPr id="19" name="Rectangle 19"/>
                <wp:cNvGraphicFramePr/>
                <a:graphic xmlns:a="http://schemas.openxmlformats.org/drawingml/2006/main">
                  <a:graphicData uri="http://schemas.microsoft.com/office/word/2010/wordprocessingShape">
                    <wps:wsp>
                      <wps:cNvSpPr/>
                      <wps:spPr>
                        <a:xfrm>
                          <a:off x="0" y="0"/>
                          <a:ext cx="359410" cy="72000"/>
                        </a:xfrm>
                        <a:prstGeom prst="rect">
                          <a:avLst/>
                        </a:prstGeom>
                        <a:solidFill>
                          <a:srgbClr val="9B37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011236" id="Rectangle 19" o:spid="_x0000_s1026" style="width:28.3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" fillcolor="#9b3787" stroked="f">
                <w10:anchorlock/>
              </v:rect>
            </w:pict>
          </mc:Fallback>
        </mc:AlternateContent>
      </w:r>
    </w:p>
    <w:p w14:paraId="7955AC6E" w14:textId="13072B09" w:rsidR="001F05E4" w:rsidRPr="001E1F0E" w:rsidRDefault="00A41DED" w:rsidP="001E1F0E">
      <w:pPr>
        <w:spacing w:before="100" w:after="200" w:line="300" w:lineRule="exact"/>
        <w:ind w:left="851" w:right="851"/>
        <w:jc w:val="both"/>
        <w:rPr>
          <w:rFonts w:ascii="Trebuchet MS" w:hAnsi="Trebuchet MS" w:cs="Helvetica"/>
          <w:b/>
          <w:color w:val="9B3787"/>
          <w:szCs w:val="24"/>
          <w:lang w:eastAsia="ja-JP"/>
        </w:rPr>
      </w:pPr>
      <w:r>
        <w:rPr>
          <w:rFonts w:ascii="Trebuchet MS" w:hAnsi="Trebuchet MS" w:cs="Helvetica"/>
          <w:b/>
          <w:color w:val="9B3787"/>
          <w:szCs w:val="24"/>
          <w:lang w:eastAsia="ja-JP"/>
        </w:rPr>
        <w:t>Article 2 : conditions de participation</w:t>
      </w:r>
    </w:p>
    <w:p w14:paraId="3DB03F62" w14:textId="2A145BF6" w:rsidR="00A41DED" w:rsidRDefault="00A41DED" w:rsidP="00820269">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2.1 Ce jeu est ouvert aux classes de CM1, CM2 et 6</w:t>
      </w:r>
      <w:r w:rsidRPr="007F187C">
        <w:rPr>
          <w:rFonts w:ascii="Trebuchet MS" w:hAnsi="Trebuchet MS"/>
          <w:color w:val="7F7F7F"/>
          <w:sz w:val="20"/>
          <w:vertAlign w:val="superscript"/>
        </w:rPr>
        <w:t>e</w:t>
      </w:r>
      <w:r w:rsidRPr="007F187C">
        <w:rPr>
          <w:rFonts w:ascii="Trebuchet MS" w:hAnsi="Trebuchet MS"/>
          <w:color w:val="7F7F7F"/>
          <w:sz w:val="20"/>
        </w:rPr>
        <w:t xml:space="preserve"> (cycle 3) des écoles et collèges français, en métropole et territoires insulaires. </w:t>
      </w:r>
      <w:r w:rsidR="0081062E">
        <w:rPr>
          <w:rFonts w:ascii="Trebuchet MS" w:hAnsi="Trebuchet MS"/>
          <w:color w:val="7F7F7F"/>
          <w:sz w:val="20"/>
        </w:rPr>
        <w:t>D’autres candidatures (</w:t>
      </w:r>
      <w:bookmarkStart w:id="0" w:name="_Hlk104997804"/>
      <w:r w:rsidR="009A738E">
        <w:rPr>
          <w:rFonts w:ascii="Trebuchet MS" w:hAnsi="Trebuchet MS"/>
          <w:color w:val="7F7F7F"/>
          <w:sz w:val="20"/>
        </w:rPr>
        <w:t>instituts médicaux-éducatifs, instituts médicaux-pédagogiques, pôles éducatifs, institut thérapeutique, éducatif et pédagogiques (ITEP)…par exemple</w:t>
      </w:r>
      <w:r w:rsidR="0081062E">
        <w:rPr>
          <w:rFonts w:ascii="Trebuchet MS" w:hAnsi="Trebuchet MS"/>
          <w:color w:val="7F7F7F"/>
          <w:sz w:val="20"/>
        </w:rPr>
        <w:t xml:space="preserve">) </w:t>
      </w:r>
      <w:bookmarkEnd w:id="0"/>
      <w:r w:rsidR="0081062E">
        <w:rPr>
          <w:rFonts w:ascii="Trebuchet MS" w:hAnsi="Trebuchet MS"/>
          <w:color w:val="7F7F7F"/>
          <w:sz w:val="20"/>
        </w:rPr>
        <w:t>peuvent être proposées aux organisateurs. Ecoloustics</w:t>
      </w:r>
      <w:r w:rsidRPr="007F187C">
        <w:rPr>
          <w:rFonts w:ascii="Trebuchet MS" w:hAnsi="Trebuchet MS"/>
          <w:color w:val="7F7F7F"/>
          <w:sz w:val="20"/>
        </w:rPr>
        <w:t xml:space="preserve"> </w:t>
      </w:r>
      <w:r w:rsidR="006B0BFD">
        <w:rPr>
          <w:rFonts w:ascii="Trebuchet MS" w:hAnsi="Trebuchet MS"/>
          <w:color w:val="7F7F7F"/>
          <w:sz w:val="20"/>
        </w:rPr>
        <w:t xml:space="preserve">est </w:t>
      </w:r>
      <w:r w:rsidRPr="007F187C">
        <w:rPr>
          <w:rFonts w:ascii="Trebuchet MS" w:hAnsi="Trebuchet MS"/>
          <w:color w:val="7F7F7F"/>
          <w:sz w:val="20"/>
        </w:rPr>
        <w:t xml:space="preserve">organisé </w:t>
      </w:r>
      <w:r w:rsidR="009E3E03">
        <w:rPr>
          <w:rFonts w:ascii="Trebuchet MS" w:hAnsi="Trebuchet MS"/>
          <w:color w:val="7F7F7F"/>
          <w:sz w:val="20"/>
        </w:rPr>
        <w:t>durant l’</w:t>
      </w:r>
      <w:r w:rsidRPr="007F187C">
        <w:rPr>
          <w:rFonts w:ascii="Trebuchet MS" w:hAnsi="Trebuchet MS"/>
          <w:color w:val="7F7F7F"/>
          <w:sz w:val="20"/>
        </w:rPr>
        <w:t xml:space="preserve">année scolaire. Les dates sont fixées chaque année par les organisateurs dans une année scolaire courant de septembre </w:t>
      </w:r>
      <w:r>
        <w:rPr>
          <w:rFonts w:ascii="Trebuchet MS" w:hAnsi="Trebuchet MS"/>
          <w:color w:val="7F7F7F"/>
          <w:sz w:val="20"/>
        </w:rPr>
        <w:t>(année N) à juillet (année N+1)</w:t>
      </w:r>
      <w:r w:rsidR="00820269">
        <w:rPr>
          <w:rFonts w:ascii="Trebuchet MS" w:hAnsi="Trebuchet MS"/>
          <w:color w:val="7F7F7F"/>
          <w:sz w:val="20"/>
        </w:rPr>
        <w:t>.</w:t>
      </w:r>
    </w:p>
    <w:p w14:paraId="6CAEDE07" w14:textId="77777777" w:rsidR="00820269" w:rsidRPr="008E641D" w:rsidRDefault="00820269" w:rsidP="00820269">
      <w:pPr>
        <w:spacing w:line="300" w:lineRule="exact"/>
        <w:ind w:left="851" w:right="851"/>
        <w:mirrorIndents/>
        <w:jc w:val="both"/>
        <w:rPr>
          <w:rFonts w:ascii="Trebuchet MS" w:hAnsi="Trebuchet MS"/>
          <w:color w:val="7F7F7F"/>
          <w:sz w:val="20"/>
        </w:rPr>
      </w:pPr>
    </w:p>
    <w:p w14:paraId="4F62C16E" w14:textId="0C4136EA" w:rsidR="008E641D" w:rsidRDefault="00014222" w:rsidP="008E641D">
      <w:pPr>
        <w:spacing w:line="300" w:lineRule="exact"/>
        <w:ind w:left="851" w:right="851"/>
        <w:mirrorIndents/>
        <w:jc w:val="both"/>
        <w:rPr>
          <w:rFonts w:ascii="Trebuchet MS" w:hAnsi="Trebuchet MS"/>
          <w:color w:val="7F7F7F"/>
          <w:sz w:val="20"/>
        </w:rPr>
      </w:pPr>
      <w:r>
        <w:rPr>
          <w:rFonts w:ascii="Trebuchet MS" w:hAnsi="Trebuchet MS"/>
          <w:color w:val="7F7F7F"/>
          <w:sz w:val="20"/>
        </w:rPr>
        <w:t>Pour l’année scolaire 20</w:t>
      </w:r>
      <w:r w:rsidR="00D8704D">
        <w:rPr>
          <w:rFonts w:ascii="Trebuchet MS" w:hAnsi="Trebuchet MS"/>
          <w:color w:val="7F7F7F"/>
          <w:sz w:val="20"/>
        </w:rPr>
        <w:t>2</w:t>
      </w:r>
      <w:r w:rsidR="00057897">
        <w:rPr>
          <w:rFonts w:ascii="Trebuchet MS" w:hAnsi="Trebuchet MS"/>
          <w:color w:val="7F7F7F"/>
          <w:sz w:val="20"/>
        </w:rPr>
        <w:t>6</w:t>
      </w:r>
      <w:r w:rsidR="004B5164">
        <w:rPr>
          <w:rFonts w:ascii="Trebuchet MS" w:hAnsi="Trebuchet MS"/>
          <w:color w:val="7F7F7F"/>
          <w:sz w:val="20"/>
        </w:rPr>
        <w:t>-202</w:t>
      </w:r>
      <w:r w:rsidR="00057897">
        <w:rPr>
          <w:rFonts w:ascii="Trebuchet MS" w:hAnsi="Trebuchet MS"/>
          <w:color w:val="7F7F7F"/>
          <w:sz w:val="20"/>
        </w:rPr>
        <w:t>7</w:t>
      </w:r>
      <w:r>
        <w:rPr>
          <w:rFonts w:ascii="Trebuchet MS" w:hAnsi="Trebuchet MS"/>
          <w:color w:val="7F7F7F"/>
          <w:sz w:val="20"/>
        </w:rPr>
        <w:t>, les dates sont les suivantes</w:t>
      </w:r>
      <w:r w:rsidR="008E641D" w:rsidRPr="008E641D">
        <w:rPr>
          <w:rFonts w:ascii="Trebuchet MS" w:hAnsi="Trebuchet MS" w:cs="Calibri"/>
          <w:color w:val="7F7F7F"/>
          <w:sz w:val="20"/>
        </w:rPr>
        <w:t> </w:t>
      </w:r>
      <w:r w:rsidR="008E641D" w:rsidRPr="008E641D">
        <w:rPr>
          <w:rFonts w:ascii="Trebuchet MS" w:hAnsi="Trebuchet MS"/>
          <w:color w:val="7F7F7F"/>
          <w:sz w:val="20"/>
        </w:rPr>
        <w:t xml:space="preserve">: </w:t>
      </w:r>
    </w:p>
    <w:p w14:paraId="19375C77" w14:textId="1787031F" w:rsidR="008E641D" w:rsidRPr="00611E49" w:rsidRDefault="00C2058B" w:rsidP="008E641D">
      <w:pPr>
        <w:pStyle w:val="Paragraphedeliste"/>
        <w:numPr>
          <w:ilvl w:val="0"/>
          <w:numId w:val="19"/>
        </w:numPr>
        <w:spacing w:line="300" w:lineRule="exact"/>
        <w:ind w:right="851"/>
        <w:mirrorIndents/>
        <w:jc w:val="both"/>
        <w:rPr>
          <w:rFonts w:ascii="Trebuchet MS" w:hAnsi="Trebuchet MS"/>
          <w:color w:val="7F7F7F"/>
          <w:sz w:val="20"/>
        </w:rPr>
      </w:pPr>
      <w:r>
        <w:rPr>
          <w:rFonts w:ascii="Trebuchet MS" w:hAnsi="Trebuchet MS"/>
          <w:color w:val="7F7F7F"/>
          <w:sz w:val="20"/>
        </w:rPr>
        <w:t>Date</w:t>
      </w:r>
      <w:r w:rsidR="00014222">
        <w:rPr>
          <w:rFonts w:ascii="Trebuchet MS" w:hAnsi="Trebuchet MS"/>
          <w:color w:val="7F7F7F"/>
          <w:sz w:val="20"/>
        </w:rPr>
        <w:t xml:space="preserve"> lim</w:t>
      </w:r>
      <w:r w:rsidR="00465A82">
        <w:rPr>
          <w:rFonts w:ascii="Trebuchet MS" w:hAnsi="Trebuchet MS"/>
          <w:color w:val="7F7F7F"/>
          <w:sz w:val="20"/>
        </w:rPr>
        <w:t>ite d’inscription préalable </w:t>
      </w:r>
      <w:r w:rsidR="00465A82" w:rsidRPr="00611E49">
        <w:rPr>
          <w:rFonts w:ascii="Trebuchet MS" w:hAnsi="Trebuchet MS"/>
          <w:color w:val="7F7F7F"/>
          <w:sz w:val="20"/>
        </w:rPr>
        <w:t xml:space="preserve">: </w:t>
      </w:r>
      <w:r w:rsidR="002646EA">
        <w:rPr>
          <w:rFonts w:ascii="Trebuchet MS" w:hAnsi="Trebuchet MS"/>
          <w:color w:val="7F7F7F"/>
          <w:sz w:val="20"/>
        </w:rPr>
        <w:t>1</w:t>
      </w:r>
      <w:r w:rsidR="00057897">
        <w:rPr>
          <w:rFonts w:ascii="Trebuchet MS" w:hAnsi="Trebuchet MS"/>
          <w:color w:val="7F7F7F"/>
          <w:sz w:val="20"/>
        </w:rPr>
        <w:t>8</w:t>
      </w:r>
      <w:r w:rsidR="002646EA">
        <w:rPr>
          <w:rFonts w:ascii="Trebuchet MS" w:hAnsi="Trebuchet MS"/>
          <w:color w:val="7F7F7F"/>
          <w:sz w:val="20"/>
        </w:rPr>
        <w:t xml:space="preserve"> décembre 202</w:t>
      </w:r>
      <w:r w:rsidR="00057897">
        <w:rPr>
          <w:rFonts w:ascii="Trebuchet MS" w:hAnsi="Trebuchet MS"/>
          <w:color w:val="7F7F7F"/>
          <w:sz w:val="20"/>
        </w:rPr>
        <w:t>6</w:t>
      </w:r>
      <w:r w:rsidR="00014222" w:rsidRPr="00611E49">
        <w:rPr>
          <w:rFonts w:ascii="Trebuchet MS" w:hAnsi="Trebuchet MS"/>
          <w:color w:val="7F7F7F"/>
          <w:sz w:val="20"/>
        </w:rPr>
        <w:t xml:space="preserve"> (17h) </w:t>
      </w:r>
      <w:r w:rsidR="008E641D" w:rsidRPr="00611E49">
        <w:rPr>
          <w:rFonts w:ascii="Trebuchet MS" w:hAnsi="Trebuchet MS"/>
          <w:color w:val="7F7F7F"/>
          <w:sz w:val="20"/>
        </w:rPr>
        <w:t xml:space="preserve">; </w:t>
      </w:r>
    </w:p>
    <w:p w14:paraId="1777C0BE" w14:textId="0FEB9593" w:rsidR="008E641D" w:rsidRPr="00611E49" w:rsidRDefault="00C2058B" w:rsidP="008E641D">
      <w:pPr>
        <w:pStyle w:val="Paragraphedeliste"/>
        <w:numPr>
          <w:ilvl w:val="0"/>
          <w:numId w:val="18"/>
        </w:numPr>
        <w:spacing w:line="300" w:lineRule="exact"/>
        <w:ind w:right="851"/>
        <w:mirrorIndents/>
        <w:jc w:val="both"/>
        <w:rPr>
          <w:rFonts w:ascii="Trebuchet MS" w:hAnsi="Trebuchet MS"/>
          <w:color w:val="7F7F7F"/>
          <w:sz w:val="20"/>
        </w:rPr>
      </w:pPr>
      <w:r w:rsidRPr="00611E49">
        <w:rPr>
          <w:rFonts w:ascii="Trebuchet MS" w:hAnsi="Trebuchet MS"/>
          <w:color w:val="7F7F7F"/>
          <w:sz w:val="20"/>
        </w:rPr>
        <w:t>Date</w:t>
      </w:r>
      <w:r w:rsidR="00014222" w:rsidRPr="00611E49">
        <w:rPr>
          <w:rFonts w:ascii="Trebuchet MS" w:hAnsi="Trebuchet MS"/>
          <w:color w:val="7F7F7F"/>
          <w:sz w:val="20"/>
        </w:rPr>
        <w:t xml:space="preserve"> limite de remise des dossiers :</w:t>
      </w:r>
      <w:r>
        <w:rPr>
          <w:rFonts w:ascii="Trebuchet MS" w:hAnsi="Trebuchet MS"/>
          <w:color w:val="7F7F7F"/>
          <w:sz w:val="20"/>
        </w:rPr>
        <w:t xml:space="preserve"> </w:t>
      </w:r>
      <w:r w:rsidR="00057897">
        <w:rPr>
          <w:rFonts w:ascii="Trebuchet MS" w:hAnsi="Trebuchet MS"/>
          <w:color w:val="7F7F7F"/>
          <w:sz w:val="20"/>
        </w:rPr>
        <w:t>9</w:t>
      </w:r>
      <w:r w:rsidR="00954256">
        <w:rPr>
          <w:rFonts w:ascii="Trebuchet MS" w:hAnsi="Trebuchet MS"/>
          <w:color w:val="7F7F7F"/>
          <w:sz w:val="20"/>
        </w:rPr>
        <w:t xml:space="preserve"> avril</w:t>
      </w:r>
      <w:r w:rsidR="00014222" w:rsidRPr="00611E49">
        <w:rPr>
          <w:rFonts w:ascii="Trebuchet MS" w:hAnsi="Trebuchet MS"/>
          <w:color w:val="7F7F7F"/>
          <w:sz w:val="20"/>
        </w:rPr>
        <w:t xml:space="preserve"> 20</w:t>
      </w:r>
      <w:r w:rsidR="00CF7E3D" w:rsidRPr="00611E49">
        <w:rPr>
          <w:rFonts w:ascii="Trebuchet MS" w:hAnsi="Trebuchet MS"/>
          <w:color w:val="7F7F7F"/>
          <w:sz w:val="20"/>
        </w:rPr>
        <w:t>2</w:t>
      </w:r>
      <w:r w:rsidR="00057897">
        <w:rPr>
          <w:rFonts w:ascii="Trebuchet MS" w:hAnsi="Trebuchet MS"/>
          <w:color w:val="7F7F7F"/>
          <w:sz w:val="20"/>
        </w:rPr>
        <w:t>7</w:t>
      </w:r>
      <w:r w:rsidR="00014222" w:rsidRPr="00611E49">
        <w:rPr>
          <w:rFonts w:ascii="Trebuchet MS" w:hAnsi="Trebuchet MS"/>
          <w:color w:val="7F7F7F"/>
          <w:sz w:val="20"/>
        </w:rPr>
        <w:t xml:space="preserve"> (17h)</w:t>
      </w:r>
      <w:r w:rsidR="00820269" w:rsidRPr="00611E49">
        <w:rPr>
          <w:rFonts w:ascii="Trebuchet MS" w:hAnsi="Trebuchet MS"/>
          <w:color w:val="7F7F7F"/>
          <w:sz w:val="20"/>
        </w:rPr>
        <w:t>*.</w:t>
      </w:r>
    </w:p>
    <w:p w14:paraId="50B0974F" w14:textId="77777777" w:rsidR="00014222" w:rsidRDefault="00014222" w:rsidP="00A41DED">
      <w:pPr>
        <w:spacing w:line="300" w:lineRule="exact"/>
        <w:ind w:left="851" w:right="851"/>
        <w:mirrorIndents/>
        <w:jc w:val="both"/>
        <w:rPr>
          <w:rFonts w:ascii="Trebuchet MS" w:hAnsi="Trebuchet MS"/>
          <w:color w:val="7F7F7F"/>
          <w:sz w:val="20"/>
        </w:rPr>
      </w:pPr>
    </w:p>
    <w:p w14:paraId="281EEFBB" w14:textId="40D03066" w:rsidR="00014222" w:rsidRDefault="00A41DED" w:rsidP="00E75901">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 xml:space="preserve">La remise des prix par département s’effectue </w:t>
      </w:r>
      <w:r w:rsidR="009E3E03">
        <w:rPr>
          <w:rFonts w:ascii="Trebuchet MS" w:hAnsi="Trebuchet MS"/>
          <w:color w:val="7F7F7F"/>
          <w:sz w:val="20"/>
        </w:rPr>
        <w:t>à partir d’avril 20</w:t>
      </w:r>
      <w:r w:rsidR="006B0BFD">
        <w:rPr>
          <w:rFonts w:ascii="Trebuchet MS" w:hAnsi="Trebuchet MS"/>
          <w:color w:val="7F7F7F"/>
          <w:sz w:val="20"/>
        </w:rPr>
        <w:t>2</w:t>
      </w:r>
      <w:r w:rsidR="00057897">
        <w:rPr>
          <w:rFonts w:ascii="Trebuchet MS" w:hAnsi="Trebuchet MS"/>
          <w:color w:val="7F7F7F"/>
          <w:sz w:val="20"/>
        </w:rPr>
        <w:t>7</w:t>
      </w:r>
      <w:r w:rsidRPr="007F187C">
        <w:rPr>
          <w:rFonts w:ascii="Trebuchet MS" w:hAnsi="Trebuchet MS"/>
          <w:color w:val="7F7F7F"/>
          <w:sz w:val="20"/>
        </w:rPr>
        <w:t xml:space="preserve"> et la finale nationale en </w:t>
      </w:r>
      <w:r w:rsidR="00820269">
        <w:rPr>
          <w:rFonts w:ascii="Trebuchet MS" w:hAnsi="Trebuchet MS"/>
          <w:color w:val="7F7F7F"/>
          <w:sz w:val="20"/>
        </w:rPr>
        <w:t>juin</w:t>
      </w:r>
      <w:r w:rsidR="009E3E03">
        <w:rPr>
          <w:rFonts w:ascii="Trebuchet MS" w:hAnsi="Trebuchet MS"/>
          <w:color w:val="7F7F7F"/>
          <w:sz w:val="20"/>
        </w:rPr>
        <w:t xml:space="preserve"> 20</w:t>
      </w:r>
      <w:r w:rsidR="004B5164">
        <w:rPr>
          <w:rFonts w:ascii="Trebuchet MS" w:hAnsi="Trebuchet MS"/>
          <w:color w:val="7F7F7F"/>
          <w:sz w:val="20"/>
        </w:rPr>
        <w:t>2</w:t>
      </w:r>
      <w:r w:rsidR="00057897">
        <w:rPr>
          <w:rFonts w:ascii="Trebuchet MS" w:hAnsi="Trebuchet MS"/>
          <w:color w:val="7F7F7F"/>
          <w:sz w:val="20"/>
        </w:rPr>
        <w:t>7</w:t>
      </w:r>
      <w:r w:rsidRPr="007F187C">
        <w:rPr>
          <w:rFonts w:ascii="Trebuchet MS" w:hAnsi="Trebuchet MS"/>
          <w:color w:val="7F7F7F"/>
          <w:sz w:val="20"/>
        </w:rPr>
        <w:t>.</w:t>
      </w:r>
    </w:p>
    <w:p w14:paraId="012531C9" w14:textId="428BB2FA" w:rsidR="00A41DED" w:rsidRPr="007F187C" w:rsidRDefault="00A41DED" w:rsidP="00A41DED">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Les organisateurs se réservent le droit de procéder à toutes les vérifications nécessaires concernant l’identité, l’adresse postale et / ou électronique des participants</w:t>
      </w:r>
      <w:r w:rsidR="0093057A">
        <w:rPr>
          <w:rFonts w:ascii="Trebuchet MS" w:hAnsi="Trebuchet MS"/>
          <w:color w:val="7F7F7F"/>
          <w:sz w:val="20"/>
        </w:rPr>
        <w:t>, dans le respect de la règlementation relative à la protection des données personnelles</w:t>
      </w:r>
      <w:r w:rsidRPr="007F187C">
        <w:rPr>
          <w:rFonts w:ascii="Trebuchet MS" w:hAnsi="Trebuchet MS"/>
          <w:color w:val="7F7F7F"/>
          <w:sz w:val="20"/>
        </w:rPr>
        <w:t xml:space="preserve">. </w:t>
      </w:r>
    </w:p>
    <w:p w14:paraId="0977512D" w14:textId="77777777" w:rsidR="00A41DED" w:rsidRDefault="00A41DED" w:rsidP="00A41DED">
      <w:pPr>
        <w:spacing w:line="300" w:lineRule="exact"/>
        <w:ind w:left="851" w:right="851"/>
        <w:mirrorIndents/>
        <w:jc w:val="both"/>
        <w:rPr>
          <w:rFonts w:ascii="Trebuchet MS" w:hAnsi="Trebuchet MS"/>
          <w:color w:val="7F7F7F"/>
          <w:sz w:val="20"/>
        </w:rPr>
      </w:pPr>
    </w:p>
    <w:p w14:paraId="0AF3A113" w14:textId="756EBB5D" w:rsidR="00A41DED" w:rsidRPr="007F187C" w:rsidRDefault="00A41DED" w:rsidP="00A41DED">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 xml:space="preserve">2.2 Sont exclus de toute participation au présent jeu et du bénéfice de toute dotation, que ce soit directement ou indirectement, l’ensemble du personnel de </w:t>
      </w:r>
      <w:r w:rsidR="007F3037">
        <w:rPr>
          <w:rFonts w:ascii="Trebuchet MS" w:hAnsi="Trebuchet MS"/>
          <w:color w:val="7F7F7F"/>
          <w:sz w:val="20"/>
          <w:szCs w:val="24"/>
        </w:rPr>
        <w:t>l’organisme</w:t>
      </w:r>
      <w:r w:rsidR="007F3037" w:rsidRPr="007F187C">
        <w:rPr>
          <w:rFonts w:ascii="Trebuchet MS" w:hAnsi="Trebuchet MS"/>
          <w:color w:val="7F7F7F"/>
          <w:sz w:val="20"/>
        </w:rPr>
        <w:t xml:space="preserve"> </w:t>
      </w:r>
      <w:r w:rsidRPr="007F187C">
        <w:rPr>
          <w:rFonts w:ascii="Trebuchet MS" w:hAnsi="Trebuchet MS"/>
          <w:color w:val="7F7F7F"/>
          <w:sz w:val="20"/>
        </w:rPr>
        <w:t xml:space="preserve">et de la FNCCR, y compris leur famille. </w:t>
      </w:r>
    </w:p>
    <w:p w14:paraId="2BE6863E" w14:textId="77777777" w:rsidR="00A41DED" w:rsidRDefault="00A41DED" w:rsidP="00A41DED">
      <w:pPr>
        <w:spacing w:line="300" w:lineRule="exact"/>
        <w:ind w:left="851" w:right="851"/>
        <w:mirrorIndents/>
        <w:jc w:val="both"/>
        <w:rPr>
          <w:rFonts w:ascii="Trebuchet MS" w:hAnsi="Trebuchet MS"/>
          <w:color w:val="7F7F7F"/>
          <w:sz w:val="20"/>
        </w:rPr>
      </w:pPr>
    </w:p>
    <w:p w14:paraId="3F771117" w14:textId="7452E9F6" w:rsidR="00A41DED" w:rsidRPr="007F187C" w:rsidRDefault="00A41DED" w:rsidP="00A41DED">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 xml:space="preserve">2.3 La participation au jeu implique pour tout participant l'acceptation entière et sans réserve du présent règlement. Le non-respect dudit règlement entraîne l’annulation automatique de la participation et de l'attribution éventuelle des prix distribués. </w:t>
      </w:r>
    </w:p>
    <w:p w14:paraId="64231207" w14:textId="77777777" w:rsidR="00A41DED" w:rsidRDefault="00A41DED" w:rsidP="00A41DED">
      <w:pPr>
        <w:spacing w:line="300" w:lineRule="exact"/>
        <w:ind w:left="851" w:right="851"/>
        <w:jc w:val="both"/>
        <w:rPr>
          <w:rFonts w:ascii="Trebuchet MS" w:hAnsi="Trebuchet MS"/>
          <w:color w:val="7F7F7F"/>
          <w:sz w:val="20"/>
        </w:rPr>
      </w:pPr>
    </w:p>
    <w:p w14:paraId="0600B0D0" w14:textId="3E5540F2" w:rsidR="009A738E" w:rsidRPr="00FE6C28" w:rsidRDefault="009A738E" w:rsidP="009A738E">
      <w:pPr>
        <w:spacing w:line="300" w:lineRule="exact"/>
        <w:ind w:left="567" w:right="851"/>
        <w:jc w:val="both"/>
        <w:rPr>
          <w:rFonts w:ascii="Trebuchet MS" w:hAnsi="Trebuchet MS" w:cs="Helvetica"/>
          <w:i/>
          <w:iCs/>
          <w:color w:val="7F7F7F" w:themeColor="text1" w:themeTint="80"/>
          <w:sz w:val="16"/>
          <w:szCs w:val="16"/>
          <w:lang w:eastAsia="ja-JP"/>
        </w:rPr>
      </w:pPr>
      <w:r w:rsidRPr="00FE6C28">
        <w:rPr>
          <w:rFonts w:ascii="Trebuchet MS" w:hAnsi="Trebuchet MS" w:cs="Helvetica"/>
          <w:i/>
          <w:iCs/>
          <w:color w:val="7F7F7F" w:themeColor="text1" w:themeTint="80"/>
          <w:sz w:val="16"/>
          <w:szCs w:val="16"/>
          <w:lang w:eastAsia="ja-JP"/>
        </w:rPr>
        <w:t xml:space="preserve">* A adapter en fonction des vacances scolaires de votre zone, le meilleur dossier devant être transmis à la FNCCR au plus tard le </w:t>
      </w:r>
      <w:r w:rsidR="007F3037">
        <w:rPr>
          <w:rFonts w:ascii="Trebuchet MS" w:hAnsi="Trebuchet MS" w:cs="Helvetica"/>
          <w:i/>
          <w:iCs/>
          <w:color w:val="7F7F7F" w:themeColor="text1" w:themeTint="80"/>
          <w:sz w:val="16"/>
          <w:szCs w:val="16"/>
          <w:lang w:eastAsia="ja-JP"/>
        </w:rPr>
        <w:t>9 avril 2027</w:t>
      </w:r>
      <w:r w:rsidRPr="00FE6C28">
        <w:rPr>
          <w:rFonts w:ascii="Trebuchet MS" w:hAnsi="Trebuchet MS" w:cs="Helvetica"/>
          <w:i/>
          <w:iCs/>
          <w:color w:val="7F7F7F" w:themeColor="text1" w:themeTint="80"/>
          <w:sz w:val="16"/>
          <w:szCs w:val="16"/>
          <w:lang w:eastAsia="ja-JP"/>
        </w:rPr>
        <w:t>.</w:t>
      </w:r>
    </w:p>
    <w:p w14:paraId="5136EAEB" w14:textId="77777777" w:rsidR="009A738E" w:rsidRDefault="009A738E" w:rsidP="008E641D">
      <w:pPr>
        <w:spacing w:line="300" w:lineRule="exact"/>
        <w:ind w:left="851" w:right="851"/>
        <w:jc w:val="both"/>
        <w:rPr>
          <w:rFonts w:ascii="Trebuchet MS" w:hAnsi="Trebuchet MS"/>
          <w:color w:val="7F7F7F"/>
          <w:sz w:val="20"/>
        </w:rPr>
      </w:pPr>
    </w:p>
    <w:p w14:paraId="064689E2" w14:textId="77777777" w:rsidR="009A738E" w:rsidRDefault="009A738E" w:rsidP="008E641D">
      <w:pPr>
        <w:spacing w:line="300" w:lineRule="exact"/>
        <w:ind w:left="851" w:right="851"/>
        <w:jc w:val="both"/>
        <w:rPr>
          <w:rFonts w:ascii="Trebuchet MS" w:hAnsi="Trebuchet MS"/>
          <w:color w:val="7F7F7F"/>
          <w:sz w:val="20"/>
        </w:rPr>
      </w:pPr>
    </w:p>
    <w:p w14:paraId="1C95D7E1" w14:textId="77777777" w:rsidR="009A738E" w:rsidRDefault="009A738E" w:rsidP="008E641D">
      <w:pPr>
        <w:spacing w:line="300" w:lineRule="exact"/>
        <w:ind w:left="851" w:right="851"/>
        <w:jc w:val="both"/>
        <w:rPr>
          <w:rFonts w:ascii="Trebuchet MS" w:hAnsi="Trebuchet MS"/>
          <w:color w:val="7F7F7F"/>
          <w:sz w:val="20"/>
        </w:rPr>
      </w:pPr>
    </w:p>
    <w:p w14:paraId="6C959586" w14:textId="79E4E246" w:rsidR="00A41DED" w:rsidRDefault="00A41DED" w:rsidP="008E641D">
      <w:pPr>
        <w:spacing w:line="300" w:lineRule="exact"/>
        <w:ind w:left="851" w:right="851"/>
        <w:jc w:val="both"/>
        <w:rPr>
          <w:rFonts w:ascii="Trebuchet MS" w:hAnsi="Trebuchet MS" w:cs="Helvetica"/>
          <w:i/>
          <w:iCs/>
          <w:color w:val="7F7F7F" w:themeColor="text1" w:themeTint="80"/>
          <w:sz w:val="20"/>
          <w:lang w:eastAsia="ja-JP"/>
        </w:rPr>
      </w:pPr>
      <w:r w:rsidRPr="007F187C">
        <w:rPr>
          <w:rFonts w:ascii="Trebuchet MS" w:hAnsi="Trebuchet MS"/>
          <w:color w:val="7F7F7F"/>
          <w:sz w:val="20"/>
        </w:rPr>
        <w:t>2.4 La participation au jeu organisé par</w:t>
      </w:r>
      <w:r w:rsidR="007F3037">
        <w:rPr>
          <w:rFonts w:ascii="Trebuchet MS" w:hAnsi="Trebuchet MS"/>
          <w:color w:val="7F7F7F"/>
          <w:sz w:val="20"/>
        </w:rPr>
        <w:t xml:space="preserve"> l’organisme</w:t>
      </w:r>
      <w:r w:rsidR="00E75901">
        <w:rPr>
          <w:rFonts w:ascii="Trebuchet MS" w:hAnsi="Trebuchet MS"/>
          <w:color w:val="7F7F7F"/>
          <w:sz w:val="20"/>
        </w:rPr>
        <w:t xml:space="preserve"> </w:t>
      </w:r>
      <w:r w:rsidR="00E75901" w:rsidRPr="00E75901">
        <w:rPr>
          <w:rFonts w:ascii="Trebuchet MS" w:hAnsi="Trebuchet MS"/>
          <w:color w:val="7F7F7F"/>
          <w:sz w:val="20"/>
        </w:rPr>
        <w:t>Territoire d’Énergie Alsace</w:t>
      </w:r>
      <w:r w:rsidRPr="007F187C">
        <w:rPr>
          <w:rFonts w:ascii="Trebuchet MS" w:hAnsi="Trebuchet MS"/>
          <w:color w:val="7F7F7F"/>
          <w:sz w:val="20"/>
        </w:rPr>
        <w:t xml:space="preserve"> vaut acceptation d’une éventuelle sélection pour la finale nationale, organisée par la FNCCR</w:t>
      </w:r>
      <w:r w:rsidR="001F05E4">
        <w:rPr>
          <w:rFonts w:ascii="Trebuchet MS" w:hAnsi="Trebuchet MS" w:cs="Helvetica"/>
          <w:i/>
          <w:iCs/>
          <w:color w:val="7F7F7F" w:themeColor="text1" w:themeTint="80"/>
          <w:sz w:val="20"/>
          <w:lang w:eastAsia="ja-JP"/>
        </w:rPr>
        <w:t>.</w:t>
      </w:r>
    </w:p>
    <w:p w14:paraId="24D3848F" w14:textId="77777777" w:rsidR="0094055B" w:rsidRDefault="0094055B" w:rsidP="00014222">
      <w:pPr>
        <w:spacing w:line="300" w:lineRule="exact"/>
        <w:ind w:left="851" w:right="851"/>
        <w:jc w:val="both"/>
        <w:rPr>
          <w:rFonts w:ascii="Trebuchet MS" w:hAnsi="Trebuchet MS" w:cs="Helvetica"/>
          <w:color w:val="7F7F7F" w:themeColor="text1" w:themeTint="80"/>
          <w:sz w:val="20"/>
          <w:lang w:eastAsia="ja-JP"/>
        </w:rPr>
      </w:pPr>
    </w:p>
    <w:p w14:paraId="02AE1635" w14:textId="59A18761" w:rsidR="00014222" w:rsidRPr="0045720F" w:rsidRDefault="00014222" w:rsidP="00014222">
      <w:pPr>
        <w:spacing w:line="300" w:lineRule="exact"/>
        <w:ind w:left="851" w:right="851"/>
        <w:jc w:val="both"/>
        <w:rPr>
          <w:rFonts w:ascii="Trebuchet MS" w:hAnsi="Trebuchet MS" w:cs="Helvetica"/>
          <w:color w:val="7F7F7F" w:themeColor="text1" w:themeTint="80"/>
          <w:sz w:val="20"/>
          <w:lang w:eastAsia="ja-JP"/>
        </w:rPr>
      </w:pPr>
      <w:r w:rsidRPr="0017458B">
        <w:rPr>
          <w:rFonts w:ascii="Trebuchet MS" w:hAnsi="Trebuchet MS" w:cs="Helvetica"/>
          <w:noProof/>
          <w:color w:val="46505A"/>
          <w:sz w:val="18"/>
          <w:szCs w:val="18"/>
        </w:rPr>
        <mc:AlternateContent>
          <mc:Choice Requires="wps">
            <w:drawing>
              <wp:inline distT="0" distB="0" distL="0" distR="0" wp14:anchorId="05936E6A" wp14:editId="643E7986">
                <wp:extent cx="359410" cy="72000"/>
                <wp:effectExtent l="0" t="0" r="0" b="4445"/>
                <wp:docPr id="13" name="Rectangle 13"/>
                <wp:cNvGraphicFramePr/>
                <a:graphic xmlns:a="http://schemas.openxmlformats.org/drawingml/2006/main">
                  <a:graphicData uri="http://schemas.microsoft.com/office/word/2010/wordprocessingShape">
                    <wps:wsp>
                      <wps:cNvSpPr/>
                      <wps:spPr>
                        <a:xfrm>
                          <a:off x="0" y="0"/>
                          <a:ext cx="359410" cy="72000"/>
                        </a:xfrm>
                        <a:prstGeom prst="rect">
                          <a:avLst/>
                        </a:prstGeom>
                        <a:solidFill>
                          <a:srgbClr val="9B37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5B0E3C" id="Rectangle 13" o:spid="_x0000_s1026" style="width:28.3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" fillcolor="#9b3787" stroked="f">
                <w10:anchorlock/>
              </v:rect>
            </w:pict>
          </mc:Fallback>
        </mc:AlternateContent>
      </w:r>
    </w:p>
    <w:p w14:paraId="6B96B41C" w14:textId="1C5C6DC6" w:rsidR="00014222" w:rsidRPr="000C06BC" w:rsidRDefault="00014222" w:rsidP="00014222">
      <w:pPr>
        <w:spacing w:before="100" w:after="200" w:line="300" w:lineRule="exact"/>
        <w:ind w:left="851" w:right="851"/>
        <w:jc w:val="both"/>
        <w:rPr>
          <w:rFonts w:ascii="Trebuchet MS" w:hAnsi="Trebuchet MS" w:cs="Helvetica"/>
          <w:b/>
          <w:bCs/>
          <w:color w:val="9B3787"/>
          <w:szCs w:val="24"/>
          <w:lang w:eastAsia="ja-JP"/>
        </w:rPr>
      </w:pPr>
      <w:r>
        <w:rPr>
          <w:rFonts w:ascii="Trebuchet MS" w:hAnsi="Trebuchet MS" w:cs="Helvetica"/>
          <w:b/>
          <w:bCs/>
          <w:color w:val="9B3787"/>
          <w:szCs w:val="24"/>
          <w:lang w:eastAsia="ja-JP"/>
        </w:rPr>
        <w:t>Article 3 : modalité</w:t>
      </w:r>
      <w:r w:rsidR="009A2580">
        <w:rPr>
          <w:rFonts w:ascii="Trebuchet MS" w:hAnsi="Trebuchet MS" w:cs="Helvetica"/>
          <w:b/>
          <w:bCs/>
          <w:color w:val="9B3787"/>
          <w:szCs w:val="24"/>
          <w:lang w:eastAsia="ja-JP"/>
        </w:rPr>
        <w:t>s</w:t>
      </w:r>
      <w:r>
        <w:rPr>
          <w:rFonts w:ascii="Trebuchet MS" w:hAnsi="Trebuchet MS" w:cs="Helvetica"/>
          <w:b/>
          <w:bCs/>
          <w:color w:val="9B3787"/>
          <w:szCs w:val="24"/>
          <w:lang w:eastAsia="ja-JP"/>
        </w:rPr>
        <w:t xml:space="preserve"> de participation</w:t>
      </w:r>
    </w:p>
    <w:p w14:paraId="69BBFB88" w14:textId="06555434" w:rsidR="00014222" w:rsidRPr="007F187C" w:rsidRDefault="00014222" w:rsidP="00014222">
      <w:pPr>
        <w:spacing w:line="300" w:lineRule="exact"/>
        <w:ind w:left="851" w:right="851"/>
        <w:mirrorIndents/>
        <w:jc w:val="both"/>
        <w:rPr>
          <w:rFonts w:ascii="Trebuchet MS" w:hAnsi="Trebuchet MS"/>
          <w:color w:val="7F7F7F"/>
          <w:sz w:val="20"/>
        </w:rPr>
      </w:pPr>
      <w:bookmarkStart w:id="1" w:name="_Hlk482179386"/>
      <w:r w:rsidRPr="007F187C">
        <w:rPr>
          <w:rFonts w:ascii="Trebuchet MS" w:hAnsi="Trebuchet MS"/>
          <w:color w:val="7F7F7F"/>
          <w:sz w:val="20"/>
        </w:rPr>
        <w:t>Pour participer au jeu, l'internaute devra s'inscrire en complétant le formulaire d'inscription et en remplissant tous les champs obligatoires (identification de la classe et de l’établissement, nom et prénom du ou des professeurs concernés, coordonnées</w:t>
      </w:r>
      <w:r w:rsidRPr="007F187C">
        <w:rPr>
          <w:rFonts w:ascii="Trebuchet MS" w:hAnsi="Trebuchet MS" w:cs="Calibri"/>
          <w:color w:val="7F7F7F"/>
          <w:sz w:val="20"/>
        </w:rPr>
        <w:t> </w:t>
      </w:r>
      <w:r w:rsidR="00FC76CC">
        <w:rPr>
          <w:rFonts w:ascii="Trebuchet MS" w:hAnsi="Trebuchet MS"/>
          <w:color w:val="7F7F7F"/>
          <w:sz w:val="20"/>
        </w:rPr>
        <w:t>: e-mail</w:t>
      </w:r>
      <w:r w:rsidRPr="007F187C">
        <w:rPr>
          <w:rFonts w:ascii="Trebuchet MS" w:hAnsi="Trebuchet MS"/>
          <w:color w:val="7F7F7F"/>
          <w:sz w:val="20"/>
        </w:rPr>
        <w:t>, adresse, code postal, ville et pays).</w:t>
      </w:r>
    </w:p>
    <w:p w14:paraId="01905C9B" w14:textId="77777777" w:rsidR="00014222" w:rsidRDefault="00014222" w:rsidP="00014222">
      <w:pPr>
        <w:spacing w:line="300" w:lineRule="exact"/>
        <w:ind w:left="851" w:right="851"/>
        <w:jc w:val="both"/>
        <w:rPr>
          <w:rFonts w:ascii="Trebuchet MS" w:hAnsi="Trebuchet MS"/>
          <w:color w:val="7F7F7F"/>
          <w:sz w:val="20"/>
        </w:rPr>
      </w:pPr>
    </w:p>
    <w:p w14:paraId="3BA1C9F8" w14:textId="79CC874C" w:rsidR="00014222" w:rsidRPr="009B759E" w:rsidRDefault="00014222" w:rsidP="009B759E">
      <w:pPr>
        <w:spacing w:line="300" w:lineRule="exact"/>
        <w:ind w:left="851" w:right="851"/>
        <w:jc w:val="both"/>
        <w:rPr>
          <w:rFonts w:ascii="Trebuchet MS" w:hAnsi="Trebuchet MS" w:cs="Helvetica"/>
          <w:color w:val="7F7F7F"/>
          <w:sz w:val="20"/>
          <w:lang w:eastAsia="ja-JP"/>
        </w:rPr>
      </w:pPr>
      <w:r w:rsidRPr="007F187C">
        <w:rPr>
          <w:rFonts w:ascii="Trebuchet MS" w:hAnsi="Trebuchet MS"/>
          <w:color w:val="7F7F7F"/>
          <w:sz w:val="20"/>
        </w:rPr>
        <w:t xml:space="preserve">Il ne sera pris en compte qu'une seule inscription par classe mais plusieurs classes d’un même établissement pourront librement participer. Toute inscription incomplète, inexacte ou fantaisiste ne sera pas prise en compte. Les organisateurs ne sauraient être tenus pour responsables en cas de mauvaise réception ou non-réception des inscriptions </w:t>
      </w:r>
      <w:r w:rsidR="0081062E">
        <w:rPr>
          <w:rFonts w:ascii="Trebuchet MS" w:hAnsi="Trebuchet MS"/>
          <w:color w:val="7F7F7F"/>
          <w:sz w:val="20"/>
        </w:rPr>
        <w:t xml:space="preserve">des écoles, établissements ou classes </w:t>
      </w:r>
      <w:r w:rsidRPr="007F187C">
        <w:rPr>
          <w:rFonts w:ascii="Trebuchet MS" w:hAnsi="Trebuchet MS"/>
          <w:color w:val="7F7F7F"/>
          <w:sz w:val="20"/>
        </w:rPr>
        <w:t>par voie électronique, quelle qu'en soit la raison</w:t>
      </w:r>
      <w:bookmarkEnd w:id="1"/>
      <w:r w:rsidRPr="00A41DED">
        <w:rPr>
          <w:rFonts w:ascii="Trebuchet MS" w:hAnsi="Trebuchet MS" w:cs="Helvetica"/>
          <w:color w:val="7F7F7F"/>
          <w:sz w:val="20"/>
          <w:lang w:eastAsia="ja-JP"/>
        </w:rPr>
        <w:t>.</w:t>
      </w:r>
    </w:p>
    <w:p w14:paraId="199953CB" w14:textId="77777777" w:rsidR="0094055B" w:rsidRDefault="0094055B" w:rsidP="00E75901">
      <w:pPr>
        <w:spacing w:line="300" w:lineRule="exact"/>
        <w:ind w:right="851"/>
        <w:jc w:val="both"/>
        <w:rPr>
          <w:rFonts w:ascii="Trebuchet MS" w:hAnsi="Trebuchet MS" w:cs="Helvetica"/>
          <w:color w:val="7F7F7F" w:themeColor="text1" w:themeTint="80"/>
          <w:sz w:val="20"/>
          <w:lang w:eastAsia="ja-JP"/>
        </w:rPr>
      </w:pPr>
    </w:p>
    <w:p w14:paraId="19C8207E" w14:textId="496ED302" w:rsidR="00014222" w:rsidRPr="0045720F" w:rsidRDefault="00014222" w:rsidP="00014222">
      <w:pPr>
        <w:spacing w:line="300" w:lineRule="exact"/>
        <w:ind w:left="851" w:right="851"/>
        <w:jc w:val="both"/>
        <w:rPr>
          <w:rFonts w:ascii="Trebuchet MS" w:hAnsi="Trebuchet MS" w:cs="Helvetica"/>
          <w:color w:val="7F7F7F" w:themeColor="text1" w:themeTint="80"/>
          <w:sz w:val="20"/>
          <w:lang w:eastAsia="ja-JP"/>
        </w:rPr>
      </w:pPr>
      <w:r w:rsidRPr="0017458B">
        <w:rPr>
          <w:rFonts w:ascii="Trebuchet MS" w:hAnsi="Trebuchet MS" w:cs="Helvetica"/>
          <w:noProof/>
          <w:color w:val="46505A"/>
          <w:sz w:val="18"/>
          <w:szCs w:val="18"/>
        </w:rPr>
        <mc:AlternateContent>
          <mc:Choice Requires="wps">
            <w:drawing>
              <wp:inline distT="0" distB="0" distL="0" distR="0" wp14:anchorId="054EB454" wp14:editId="4BC8F307">
                <wp:extent cx="359410" cy="72000"/>
                <wp:effectExtent l="0" t="0" r="0" b="4445"/>
                <wp:docPr id="14" name="Rectangle 14"/>
                <wp:cNvGraphicFramePr/>
                <a:graphic xmlns:a="http://schemas.openxmlformats.org/drawingml/2006/main">
                  <a:graphicData uri="http://schemas.microsoft.com/office/word/2010/wordprocessingShape">
                    <wps:wsp>
                      <wps:cNvSpPr/>
                      <wps:spPr>
                        <a:xfrm>
                          <a:off x="0" y="0"/>
                          <a:ext cx="359410" cy="72000"/>
                        </a:xfrm>
                        <a:prstGeom prst="rect">
                          <a:avLst/>
                        </a:prstGeom>
                        <a:solidFill>
                          <a:srgbClr val="9B37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0009E2" id="Rectangle 14" o:spid="_x0000_s1026" style="width:28.3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" fillcolor="#9b3787" stroked="f">
                <w10:anchorlock/>
              </v:rect>
            </w:pict>
          </mc:Fallback>
        </mc:AlternateContent>
      </w:r>
    </w:p>
    <w:p w14:paraId="2D9341C3" w14:textId="6655BFCC" w:rsidR="00014222" w:rsidRPr="000C06BC" w:rsidRDefault="00014222" w:rsidP="00014222">
      <w:pPr>
        <w:spacing w:before="100" w:after="200" w:line="300" w:lineRule="exact"/>
        <w:ind w:left="851" w:right="851"/>
        <w:jc w:val="both"/>
        <w:rPr>
          <w:rFonts w:ascii="Trebuchet MS" w:hAnsi="Trebuchet MS" w:cs="Helvetica"/>
          <w:b/>
          <w:bCs/>
          <w:color w:val="9B3787"/>
          <w:szCs w:val="24"/>
          <w:lang w:eastAsia="ja-JP"/>
        </w:rPr>
      </w:pPr>
      <w:r>
        <w:rPr>
          <w:rFonts w:ascii="Trebuchet MS" w:hAnsi="Trebuchet MS" w:cs="Helvetica"/>
          <w:b/>
          <w:bCs/>
          <w:color w:val="9B3787"/>
          <w:szCs w:val="24"/>
          <w:lang w:eastAsia="ja-JP"/>
        </w:rPr>
        <w:t>Article 4 : sélection des gagnants</w:t>
      </w:r>
    </w:p>
    <w:p w14:paraId="2C54CF14" w14:textId="05CF8FFB" w:rsidR="00014222" w:rsidRDefault="00014222" w:rsidP="00014222">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Les gagnants sont désignés en deux temps</w:t>
      </w:r>
      <w:r w:rsidRPr="007F187C">
        <w:rPr>
          <w:rFonts w:ascii="Trebuchet MS" w:hAnsi="Trebuchet MS" w:cs="Calibri"/>
          <w:color w:val="7F7F7F"/>
          <w:sz w:val="20"/>
        </w:rPr>
        <w:t> </w:t>
      </w:r>
      <w:r w:rsidR="008E641D" w:rsidRPr="008E641D">
        <w:rPr>
          <w:rFonts w:ascii="Trebuchet MS" w:hAnsi="Trebuchet MS"/>
          <w:color w:val="7F7F7F"/>
          <w:sz w:val="20"/>
        </w:rPr>
        <w:t>:</w:t>
      </w:r>
    </w:p>
    <w:p w14:paraId="4C44FC1E" w14:textId="2F9D0AFC" w:rsidR="00014222" w:rsidRPr="00014222" w:rsidRDefault="00C2058B" w:rsidP="00014222">
      <w:pPr>
        <w:pStyle w:val="Paragraphedeliste"/>
        <w:numPr>
          <w:ilvl w:val="0"/>
          <w:numId w:val="18"/>
        </w:numPr>
        <w:rPr>
          <w:rFonts w:ascii="Trebuchet MS" w:hAnsi="Trebuchet MS"/>
          <w:color w:val="7F7F7F"/>
          <w:sz w:val="20"/>
        </w:rPr>
      </w:pPr>
      <w:r>
        <w:rPr>
          <w:rFonts w:ascii="Trebuchet MS" w:hAnsi="Trebuchet MS"/>
          <w:color w:val="7F7F7F"/>
          <w:sz w:val="20"/>
        </w:rPr>
        <w:t>Au</w:t>
      </w:r>
      <w:r w:rsidR="00014222">
        <w:rPr>
          <w:rFonts w:ascii="Trebuchet MS" w:hAnsi="Trebuchet MS"/>
          <w:color w:val="7F7F7F"/>
          <w:sz w:val="20"/>
        </w:rPr>
        <w:t xml:space="preserve"> niveau départemental, par un jury constitué à l’initiative de </w:t>
      </w:r>
      <w:r w:rsidR="007F3037">
        <w:rPr>
          <w:rFonts w:ascii="Trebuchet MS" w:hAnsi="Trebuchet MS"/>
          <w:color w:val="7F7F7F"/>
          <w:sz w:val="20"/>
        </w:rPr>
        <w:t>l’organisme</w:t>
      </w:r>
      <w:r w:rsidR="00964BC9">
        <w:rPr>
          <w:rFonts w:ascii="Trebuchet MS" w:hAnsi="Trebuchet MS"/>
          <w:color w:val="7F7F7F"/>
          <w:sz w:val="20"/>
        </w:rPr>
        <w:t xml:space="preserve"> </w:t>
      </w:r>
      <w:r w:rsidR="00964BC9" w:rsidRPr="00964BC9">
        <w:rPr>
          <w:rFonts w:ascii="Trebuchet MS" w:hAnsi="Trebuchet MS"/>
          <w:color w:val="7F7F7F"/>
          <w:sz w:val="20"/>
        </w:rPr>
        <w:t>Territoire d’Énergie Alsace</w:t>
      </w:r>
      <w:r w:rsidR="00964BC9">
        <w:rPr>
          <w:rFonts w:ascii="Trebuchet MS" w:hAnsi="Trebuchet MS"/>
          <w:color w:val="7F7F7F"/>
          <w:sz w:val="20"/>
        </w:rPr>
        <w:t xml:space="preserve"> </w:t>
      </w:r>
      <w:r w:rsidR="00014222" w:rsidRPr="00014222">
        <w:rPr>
          <w:rFonts w:ascii="Trebuchet MS" w:hAnsi="Trebuchet MS"/>
          <w:color w:val="7F7F7F"/>
          <w:sz w:val="20"/>
        </w:rPr>
        <w:t>;</w:t>
      </w:r>
    </w:p>
    <w:p w14:paraId="17612E0D" w14:textId="7046DA91" w:rsidR="008E641D" w:rsidRPr="00014222" w:rsidRDefault="00C2058B" w:rsidP="00014222">
      <w:pPr>
        <w:pStyle w:val="Paragraphedeliste"/>
        <w:numPr>
          <w:ilvl w:val="0"/>
          <w:numId w:val="18"/>
        </w:numPr>
        <w:rPr>
          <w:rFonts w:ascii="Trebuchet MS" w:hAnsi="Trebuchet MS"/>
          <w:color w:val="7F7F7F"/>
          <w:sz w:val="20"/>
        </w:rPr>
      </w:pPr>
      <w:r>
        <w:rPr>
          <w:rFonts w:ascii="Trebuchet MS" w:hAnsi="Trebuchet MS"/>
          <w:color w:val="7F7F7F"/>
          <w:sz w:val="20"/>
        </w:rPr>
        <w:t>Au</w:t>
      </w:r>
      <w:r w:rsidR="00014222">
        <w:rPr>
          <w:rFonts w:ascii="Trebuchet MS" w:hAnsi="Trebuchet MS"/>
          <w:color w:val="7F7F7F"/>
          <w:sz w:val="20"/>
        </w:rPr>
        <w:t xml:space="preserve"> niveau national, par un jury constitué à l’initiative de </w:t>
      </w:r>
      <w:r w:rsidR="00014222">
        <w:rPr>
          <w:rFonts w:ascii="Trebuchet MS" w:hAnsi="Trebuchet MS" w:cs="Trebuchet MS"/>
          <w:color w:val="7F7F7F"/>
          <w:sz w:val="20"/>
        </w:rPr>
        <w:t>la FNCCR.</w:t>
      </w:r>
    </w:p>
    <w:p w14:paraId="494357D2" w14:textId="77777777" w:rsidR="00014222" w:rsidRDefault="00014222" w:rsidP="00014222">
      <w:pPr>
        <w:spacing w:line="300" w:lineRule="exact"/>
        <w:ind w:left="851" w:right="851"/>
        <w:mirrorIndents/>
        <w:jc w:val="both"/>
        <w:rPr>
          <w:rFonts w:ascii="Trebuchet MS" w:hAnsi="Trebuchet MS"/>
          <w:color w:val="7F7F7F"/>
          <w:sz w:val="20"/>
        </w:rPr>
      </w:pPr>
    </w:p>
    <w:p w14:paraId="43988E04" w14:textId="3457F81A" w:rsidR="00014222" w:rsidRDefault="00014222" w:rsidP="00014222">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Pour sélectionner les lauréats, les jurys apprécient la conformité du dossier présenté par rapport</w:t>
      </w:r>
      <w:r w:rsidR="009A2580">
        <w:rPr>
          <w:rFonts w:ascii="Trebuchet MS" w:hAnsi="Trebuchet MS"/>
          <w:color w:val="7F7F7F"/>
          <w:sz w:val="20"/>
        </w:rPr>
        <w:t xml:space="preserve"> à son adéquation</w:t>
      </w:r>
      <w:r w:rsidRPr="007F187C">
        <w:rPr>
          <w:rFonts w:ascii="Trebuchet MS" w:hAnsi="Trebuchet MS"/>
          <w:color w:val="7F7F7F"/>
          <w:sz w:val="20"/>
        </w:rPr>
        <w:t xml:space="preserve"> à la thématique du concours, la pertinence du traitement, l’originalité, le travail de la classe… Les décisions des jurys sont sans appel</w:t>
      </w:r>
      <w:r>
        <w:rPr>
          <w:rFonts w:ascii="Trebuchet MS" w:hAnsi="Trebuchet MS"/>
          <w:color w:val="7F7F7F"/>
          <w:sz w:val="20"/>
        </w:rPr>
        <w:t>.</w:t>
      </w:r>
    </w:p>
    <w:p w14:paraId="47034645" w14:textId="77777777" w:rsidR="00014222" w:rsidRDefault="00014222" w:rsidP="00014222">
      <w:pPr>
        <w:spacing w:line="300" w:lineRule="exact"/>
        <w:ind w:left="851" w:right="851"/>
        <w:mirrorIndents/>
        <w:jc w:val="both"/>
        <w:rPr>
          <w:rFonts w:ascii="Trebuchet MS" w:hAnsi="Trebuchet MS"/>
          <w:color w:val="7F7F7F"/>
          <w:sz w:val="20"/>
        </w:rPr>
      </w:pPr>
    </w:p>
    <w:p w14:paraId="26CFAF93" w14:textId="6B826ABE" w:rsidR="00093772" w:rsidRDefault="00014222" w:rsidP="008C4E05">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Le concours départemental est doté de 3 ou 4 lots. Un lot est attribué par niveau de classe</w:t>
      </w:r>
      <w:r w:rsidR="00820269">
        <w:rPr>
          <w:rFonts w:ascii="Trebuchet MS" w:hAnsi="Trebuchet MS"/>
          <w:color w:val="7F7F7F"/>
          <w:sz w:val="20"/>
        </w:rPr>
        <w:t xml:space="preserve"> (</w:t>
      </w:r>
      <w:r w:rsidR="00820269" w:rsidRPr="00820269">
        <w:rPr>
          <w:rFonts w:ascii="Trebuchet MS" w:hAnsi="Trebuchet MS"/>
          <w:i/>
          <w:color w:val="7F7F7F"/>
          <w:sz w:val="20"/>
        </w:rPr>
        <w:t>facultatif</w:t>
      </w:r>
      <w:r w:rsidR="00820269">
        <w:rPr>
          <w:rFonts w:ascii="Trebuchet MS" w:hAnsi="Trebuchet MS"/>
          <w:color w:val="7F7F7F"/>
          <w:sz w:val="20"/>
        </w:rPr>
        <w:t>)</w:t>
      </w:r>
      <w:r w:rsidRPr="007F187C">
        <w:rPr>
          <w:rFonts w:ascii="Trebuchet MS" w:hAnsi="Trebuchet MS" w:cs="Calibri"/>
          <w:color w:val="7F7F7F"/>
          <w:sz w:val="20"/>
        </w:rPr>
        <w:t> </w:t>
      </w:r>
      <w:r w:rsidRPr="007F187C">
        <w:rPr>
          <w:rFonts w:ascii="Trebuchet MS" w:hAnsi="Trebuchet MS"/>
          <w:color w:val="7F7F7F"/>
          <w:sz w:val="20"/>
        </w:rPr>
        <w:t>; le jury peut décider de l’attribution d’un lot supplémentaire facultatif pour récompenser un dossier particulièrement intéressant</w:t>
      </w:r>
      <w:r w:rsidR="00820269">
        <w:rPr>
          <w:rFonts w:ascii="Trebuchet MS" w:hAnsi="Trebuchet MS"/>
          <w:color w:val="7F7F7F"/>
          <w:sz w:val="20"/>
        </w:rPr>
        <w:t>*.</w:t>
      </w:r>
      <w:r w:rsidR="008C4E05">
        <w:rPr>
          <w:rFonts w:ascii="Trebuchet MS" w:hAnsi="Trebuchet MS"/>
          <w:color w:val="7F7F7F"/>
          <w:sz w:val="20"/>
        </w:rPr>
        <w:t xml:space="preserve"> </w:t>
      </w:r>
      <w:r w:rsidR="00093772">
        <w:rPr>
          <w:rFonts w:ascii="Trebuchet MS" w:hAnsi="Trebuchet MS"/>
          <w:color w:val="7F7F7F"/>
          <w:sz w:val="20"/>
        </w:rPr>
        <w:t xml:space="preserve">Pour le prix national, chaque collectivité organisatrice du concours localement sera invitée à transmettre à la FNCCR le dossier </w:t>
      </w:r>
      <w:r w:rsidR="00093772" w:rsidRPr="00093772">
        <w:rPr>
          <w:rFonts w:ascii="Trebuchet MS" w:hAnsi="Trebuchet MS"/>
          <w:color w:val="7F7F7F"/>
          <w:sz w:val="20"/>
          <w:u w:val="single"/>
        </w:rPr>
        <w:t>d’une seule classe</w:t>
      </w:r>
      <w:r w:rsidR="00093772">
        <w:rPr>
          <w:rFonts w:ascii="Trebuchet MS" w:hAnsi="Trebuchet MS"/>
          <w:color w:val="7F7F7F"/>
          <w:sz w:val="20"/>
        </w:rPr>
        <w:t xml:space="preserve"> (au choix parmi les différents niveaux).</w:t>
      </w:r>
    </w:p>
    <w:p w14:paraId="5548BFEF" w14:textId="32A95FDF" w:rsidR="00014222" w:rsidRPr="007F187C" w:rsidRDefault="00014222" w:rsidP="008C4E05">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Le concours national est également doté de 3 ou 4 lots. Un lot est attribué par niveau de classe</w:t>
      </w:r>
      <w:r w:rsidRPr="007F187C">
        <w:rPr>
          <w:rFonts w:ascii="Trebuchet MS" w:hAnsi="Trebuchet MS" w:cs="Calibri"/>
          <w:color w:val="7F7F7F"/>
          <w:sz w:val="20"/>
        </w:rPr>
        <w:t> </w:t>
      </w:r>
      <w:r w:rsidR="00820269">
        <w:rPr>
          <w:rFonts w:ascii="Trebuchet MS" w:hAnsi="Trebuchet MS"/>
          <w:color w:val="7F7F7F"/>
          <w:sz w:val="20"/>
        </w:rPr>
        <w:t>(</w:t>
      </w:r>
      <w:r w:rsidR="00820269" w:rsidRPr="00820269">
        <w:rPr>
          <w:rFonts w:ascii="Trebuchet MS" w:hAnsi="Trebuchet MS"/>
          <w:i/>
          <w:color w:val="7F7F7F"/>
          <w:sz w:val="20"/>
        </w:rPr>
        <w:t>facultatif</w:t>
      </w:r>
      <w:r w:rsidR="00820269">
        <w:rPr>
          <w:rFonts w:ascii="Trebuchet MS" w:hAnsi="Trebuchet MS"/>
          <w:color w:val="7F7F7F"/>
          <w:sz w:val="20"/>
        </w:rPr>
        <w:t>)</w:t>
      </w:r>
      <w:r w:rsidR="00820269" w:rsidRPr="007F187C">
        <w:rPr>
          <w:rFonts w:ascii="Trebuchet MS" w:hAnsi="Trebuchet MS" w:cs="Calibri"/>
          <w:color w:val="7F7F7F"/>
          <w:sz w:val="20"/>
        </w:rPr>
        <w:t> </w:t>
      </w:r>
      <w:r w:rsidRPr="007F187C">
        <w:rPr>
          <w:rFonts w:ascii="Trebuchet MS" w:hAnsi="Trebuchet MS"/>
          <w:color w:val="7F7F7F"/>
          <w:sz w:val="20"/>
        </w:rPr>
        <w:t>; le jury peut décider de l’attribution d’un lot supplémentaire facultatif pour récompenser un dossier particulièrement intéressant.</w:t>
      </w:r>
    </w:p>
    <w:p w14:paraId="7F7C1A00" w14:textId="77777777" w:rsidR="00014222" w:rsidRDefault="00014222" w:rsidP="00014222">
      <w:pPr>
        <w:spacing w:line="300" w:lineRule="exact"/>
        <w:ind w:left="851" w:right="851"/>
        <w:mirrorIndents/>
        <w:jc w:val="both"/>
        <w:rPr>
          <w:rFonts w:ascii="Trebuchet MS" w:hAnsi="Trebuchet MS"/>
          <w:color w:val="7F7F7F"/>
          <w:sz w:val="20"/>
        </w:rPr>
      </w:pPr>
    </w:p>
    <w:p w14:paraId="21E2E573" w14:textId="58106968" w:rsidR="00014222" w:rsidRDefault="00014222" w:rsidP="007F3037">
      <w:pPr>
        <w:spacing w:line="300" w:lineRule="exact"/>
        <w:ind w:left="851" w:right="851"/>
        <w:mirrorIndents/>
        <w:jc w:val="both"/>
        <w:rPr>
          <w:rFonts w:ascii="Trebuchet MS" w:hAnsi="Trebuchet MS"/>
          <w:color w:val="7F7F7F"/>
          <w:sz w:val="20"/>
        </w:rPr>
      </w:pPr>
      <w:r w:rsidRPr="007F187C">
        <w:rPr>
          <w:rFonts w:ascii="Trebuchet MS" w:hAnsi="Trebuchet MS"/>
          <w:color w:val="7F7F7F"/>
          <w:sz w:val="20"/>
        </w:rPr>
        <w:t>Les gagnants seront contactés par les organisateurs afin de participer à la remise des prix.</w:t>
      </w:r>
      <w:r w:rsidR="007F3037">
        <w:rPr>
          <w:rFonts w:ascii="Trebuchet MS" w:hAnsi="Trebuchet MS"/>
          <w:color w:val="7F7F7F"/>
          <w:sz w:val="20"/>
        </w:rPr>
        <w:t xml:space="preserve"> Le déplacement des classes lauréates jusqu’à Paris sera </w:t>
      </w:r>
      <w:r w:rsidR="0097414A">
        <w:rPr>
          <w:rFonts w:ascii="Trebuchet MS" w:hAnsi="Trebuchet MS"/>
          <w:color w:val="7F7F7F"/>
          <w:sz w:val="20"/>
        </w:rPr>
        <w:t>pris</w:t>
      </w:r>
      <w:r w:rsidR="007F3037">
        <w:rPr>
          <w:rFonts w:ascii="Trebuchet MS" w:hAnsi="Trebuchet MS"/>
          <w:color w:val="7F7F7F"/>
          <w:sz w:val="20"/>
        </w:rPr>
        <w:t xml:space="preserve"> en charge à hauteur de 50% par la FNCCR, et 50% par l’organisateur local.</w:t>
      </w:r>
    </w:p>
    <w:p w14:paraId="2802DF2F" w14:textId="77777777" w:rsidR="004B5164" w:rsidRDefault="004B5164" w:rsidP="00014222">
      <w:pPr>
        <w:spacing w:line="300" w:lineRule="exact"/>
        <w:ind w:left="851" w:right="851"/>
        <w:mirrorIndents/>
        <w:jc w:val="both"/>
        <w:rPr>
          <w:rFonts w:ascii="Trebuchet MS" w:hAnsi="Trebuchet MS"/>
          <w:color w:val="7F7F7F"/>
          <w:sz w:val="20"/>
        </w:rPr>
      </w:pPr>
    </w:p>
    <w:p w14:paraId="7AE05FC4" w14:textId="56963516" w:rsidR="004B5164" w:rsidRDefault="004B5164" w:rsidP="00014222">
      <w:pPr>
        <w:spacing w:line="300" w:lineRule="exact"/>
        <w:ind w:left="851" w:right="851"/>
        <w:mirrorIndents/>
        <w:jc w:val="both"/>
        <w:rPr>
          <w:rFonts w:ascii="Trebuchet MS" w:hAnsi="Trebuchet MS"/>
          <w:color w:val="7F7F7F"/>
          <w:sz w:val="20"/>
        </w:rPr>
      </w:pPr>
      <w:r>
        <w:rPr>
          <w:rFonts w:ascii="Trebuchet MS" w:hAnsi="Trebuchet MS"/>
          <w:color w:val="7F7F7F"/>
          <w:sz w:val="20"/>
        </w:rPr>
        <w:t xml:space="preserve">L’attention des participants est attirée sur la responsabilité qui leur incombe dans le travail pédagogique effectué avec de jeunes enfants, notamment au regard de la capture et diffusion d’images </w:t>
      </w:r>
      <w:r w:rsidR="002614D2">
        <w:rPr>
          <w:rFonts w:ascii="Trebuchet MS" w:hAnsi="Trebuchet MS"/>
          <w:color w:val="7F7F7F"/>
          <w:sz w:val="20"/>
        </w:rPr>
        <w:t>dont le</w:t>
      </w:r>
      <w:r>
        <w:rPr>
          <w:rFonts w:ascii="Trebuchet MS" w:hAnsi="Trebuchet MS"/>
          <w:color w:val="7F7F7F"/>
          <w:sz w:val="20"/>
        </w:rPr>
        <w:t xml:space="preserve"> caractère </w:t>
      </w:r>
      <w:r w:rsidR="002614D2">
        <w:rPr>
          <w:rFonts w:ascii="Trebuchet MS" w:hAnsi="Trebuchet MS"/>
          <w:color w:val="7F7F7F"/>
          <w:sz w:val="20"/>
        </w:rPr>
        <w:t xml:space="preserve">pourrait s’avérer </w:t>
      </w:r>
      <w:r>
        <w:rPr>
          <w:rFonts w:ascii="Trebuchet MS" w:hAnsi="Trebuchet MS"/>
          <w:color w:val="7F7F7F"/>
          <w:sz w:val="20"/>
        </w:rPr>
        <w:t xml:space="preserve">choquant. </w:t>
      </w:r>
    </w:p>
    <w:p w14:paraId="5D8C3EEB" w14:textId="0EDD1B51" w:rsidR="00102093" w:rsidRDefault="00102093" w:rsidP="00014222">
      <w:pPr>
        <w:spacing w:line="300" w:lineRule="exact"/>
        <w:ind w:left="851" w:right="851"/>
        <w:mirrorIndents/>
        <w:jc w:val="both"/>
        <w:rPr>
          <w:rFonts w:ascii="Trebuchet MS" w:hAnsi="Trebuchet MS"/>
          <w:color w:val="7F7F7F"/>
          <w:sz w:val="20"/>
        </w:rPr>
      </w:pPr>
    </w:p>
    <w:p w14:paraId="491157FA" w14:textId="787C9A96" w:rsidR="00820269" w:rsidRPr="004B33A9" w:rsidRDefault="00820269" w:rsidP="00820269">
      <w:pPr>
        <w:spacing w:line="300" w:lineRule="exact"/>
        <w:ind w:left="1571" w:right="851"/>
        <w:mirrorIndents/>
        <w:jc w:val="both"/>
        <w:rPr>
          <w:rFonts w:ascii="Trebuchet MS" w:hAnsi="Trebuchet MS"/>
          <w:i/>
          <w:color w:val="7F7F7F"/>
          <w:sz w:val="16"/>
        </w:rPr>
      </w:pPr>
      <w:r w:rsidRPr="004B33A9">
        <w:rPr>
          <w:rFonts w:ascii="Trebuchet MS" w:hAnsi="Trebuchet MS"/>
          <w:i/>
          <w:color w:val="7F7F7F"/>
          <w:sz w:val="16"/>
        </w:rPr>
        <w:t xml:space="preserve">* Le meilleur dossier de chaque </w:t>
      </w:r>
      <w:r w:rsidR="007F3037">
        <w:rPr>
          <w:rFonts w:ascii="Trebuchet MS" w:hAnsi="Trebuchet MS"/>
          <w:i/>
          <w:color w:val="7F7F7F"/>
          <w:sz w:val="16"/>
        </w:rPr>
        <w:t>organisme</w:t>
      </w:r>
      <w:r w:rsidRPr="004B33A9">
        <w:rPr>
          <w:rFonts w:ascii="Trebuchet MS" w:hAnsi="Trebuchet MS"/>
          <w:i/>
          <w:color w:val="7F7F7F"/>
          <w:sz w:val="16"/>
        </w:rPr>
        <w:t xml:space="preserve"> sera à envoyer à la FNCCR </w:t>
      </w:r>
      <w:r w:rsidR="00D8704D">
        <w:rPr>
          <w:rFonts w:ascii="Trebuchet MS" w:hAnsi="Trebuchet MS"/>
          <w:i/>
          <w:color w:val="7F7F7F"/>
          <w:sz w:val="16"/>
        </w:rPr>
        <w:t xml:space="preserve">au plus tard le </w:t>
      </w:r>
      <w:r w:rsidR="007F3037">
        <w:rPr>
          <w:rFonts w:ascii="Trebuchet MS" w:hAnsi="Trebuchet MS"/>
          <w:i/>
          <w:color w:val="7F7F7F"/>
          <w:sz w:val="16"/>
        </w:rPr>
        <w:t>9</w:t>
      </w:r>
      <w:r w:rsidR="009567DF">
        <w:rPr>
          <w:rFonts w:ascii="Trebuchet MS" w:hAnsi="Trebuchet MS"/>
          <w:i/>
          <w:color w:val="7F7F7F"/>
          <w:sz w:val="16"/>
        </w:rPr>
        <w:t xml:space="preserve"> avril 202</w:t>
      </w:r>
      <w:r w:rsidR="007F3037">
        <w:rPr>
          <w:rFonts w:ascii="Trebuchet MS" w:hAnsi="Trebuchet MS"/>
          <w:i/>
          <w:color w:val="7F7F7F"/>
          <w:sz w:val="16"/>
        </w:rPr>
        <w:t>6</w:t>
      </w:r>
      <w:r w:rsidR="00D8704D">
        <w:rPr>
          <w:rFonts w:ascii="Trebuchet MS" w:hAnsi="Trebuchet MS"/>
          <w:i/>
          <w:color w:val="7F7F7F"/>
          <w:sz w:val="16"/>
        </w:rPr>
        <w:t xml:space="preserve"> </w:t>
      </w:r>
      <w:r w:rsidRPr="004B33A9">
        <w:rPr>
          <w:rFonts w:ascii="Trebuchet MS" w:hAnsi="Trebuchet MS"/>
          <w:i/>
          <w:color w:val="7F7F7F"/>
          <w:sz w:val="16"/>
        </w:rPr>
        <w:t>en vue d’une récompense nationale.</w:t>
      </w:r>
    </w:p>
    <w:p w14:paraId="37AA8DE8" w14:textId="61912023" w:rsidR="00F96C73" w:rsidRDefault="00F96C73" w:rsidP="00014222">
      <w:pPr>
        <w:spacing w:line="300" w:lineRule="exact"/>
        <w:ind w:left="851" w:right="851"/>
        <w:jc w:val="both"/>
        <w:rPr>
          <w:rFonts w:ascii="Trebuchet MS" w:hAnsi="Trebuchet MS" w:cs="Helvetica"/>
          <w:color w:val="7F7F7F" w:themeColor="text1" w:themeTint="80"/>
          <w:sz w:val="20"/>
          <w:lang w:eastAsia="ja-JP"/>
        </w:rPr>
      </w:pPr>
    </w:p>
    <w:p w14:paraId="178AD5C7" w14:textId="2EA3B322" w:rsidR="0094055B" w:rsidRDefault="0094055B" w:rsidP="00014222">
      <w:pPr>
        <w:spacing w:line="300" w:lineRule="exact"/>
        <w:ind w:left="851" w:right="851"/>
        <w:jc w:val="both"/>
        <w:rPr>
          <w:rFonts w:ascii="Trebuchet MS" w:hAnsi="Trebuchet MS" w:cs="Helvetica"/>
          <w:color w:val="7F7F7F" w:themeColor="text1" w:themeTint="80"/>
          <w:sz w:val="20"/>
          <w:lang w:eastAsia="ja-JP"/>
        </w:rPr>
      </w:pPr>
    </w:p>
    <w:p w14:paraId="591BF49E" w14:textId="2084465D" w:rsidR="00D855F9" w:rsidRDefault="00D855F9" w:rsidP="00014222">
      <w:pPr>
        <w:spacing w:line="300" w:lineRule="exact"/>
        <w:ind w:left="851" w:right="851"/>
        <w:jc w:val="both"/>
        <w:rPr>
          <w:rFonts w:ascii="Trebuchet MS" w:hAnsi="Trebuchet MS" w:cs="Helvetica"/>
          <w:color w:val="7F7F7F" w:themeColor="text1" w:themeTint="80"/>
          <w:sz w:val="20"/>
          <w:lang w:eastAsia="ja-JP"/>
        </w:rPr>
      </w:pPr>
    </w:p>
    <w:p w14:paraId="55962F6B" w14:textId="77777777" w:rsidR="00E75901" w:rsidRDefault="00E75901" w:rsidP="00014222">
      <w:pPr>
        <w:spacing w:line="300" w:lineRule="exact"/>
        <w:ind w:left="851" w:right="851"/>
        <w:jc w:val="both"/>
        <w:rPr>
          <w:rFonts w:ascii="Trebuchet MS" w:hAnsi="Trebuchet MS" w:cs="Helvetica"/>
          <w:color w:val="7F7F7F" w:themeColor="text1" w:themeTint="80"/>
          <w:sz w:val="20"/>
          <w:lang w:eastAsia="ja-JP"/>
        </w:rPr>
      </w:pPr>
    </w:p>
    <w:p w14:paraId="6343139D" w14:textId="77777777" w:rsidR="00E75901" w:rsidRDefault="00E75901" w:rsidP="00014222">
      <w:pPr>
        <w:spacing w:line="300" w:lineRule="exact"/>
        <w:ind w:left="851" w:right="851"/>
        <w:jc w:val="both"/>
        <w:rPr>
          <w:rFonts w:ascii="Trebuchet MS" w:hAnsi="Trebuchet MS" w:cs="Helvetica"/>
          <w:color w:val="7F7F7F" w:themeColor="text1" w:themeTint="80"/>
          <w:sz w:val="20"/>
          <w:lang w:eastAsia="ja-JP"/>
        </w:rPr>
      </w:pPr>
    </w:p>
    <w:p w14:paraId="0D8C2605" w14:textId="549B4530" w:rsidR="00D855F9" w:rsidRDefault="00D855F9" w:rsidP="00014222">
      <w:pPr>
        <w:spacing w:line="300" w:lineRule="exact"/>
        <w:ind w:left="851" w:right="851"/>
        <w:jc w:val="both"/>
        <w:rPr>
          <w:rFonts w:ascii="Trebuchet MS" w:hAnsi="Trebuchet MS" w:cs="Helvetica"/>
          <w:color w:val="7F7F7F" w:themeColor="text1" w:themeTint="80"/>
          <w:sz w:val="20"/>
          <w:lang w:eastAsia="ja-JP"/>
        </w:rPr>
      </w:pPr>
    </w:p>
    <w:p w14:paraId="63BA2531" w14:textId="7731B212" w:rsidR="00D855F9" w:rsidRDefault="00D855F9" w:rsidP="00014222">
      <w:pPr>
        <w:spacing w:line="300" w:lineRule="exact"/>
        <w:ind w:left="851" w:right="851"/>
        <w:jc w:val="both"/>
        <w:rPr>
          <w:rFonts w:ascii="Trebuchet MS" w:hAnsi="Trebuchet MS" w:cs="Helvetica"/>
          <w:color w:val="7F7F7F" w:themeColor="text1" w:themeTint="80"/>
          <w:sz w:val="20"/>
          <w:lang w:eastAsia="ja-JP"/>
        </w:rPr>
      </w:pPr>
    </w:p>
    <w:p w14:paraId="33379BBA" w14:textId="775DF573" w:rsidR="0094055B" w:rsidRDefault="0094055B" w:rsidP="00014222">
      <w:pPr>
        <w:spacing w:line="300" w:lineRule="exact"/>
        <w:ind w:left="851" w:right="851"/>
        <w:jc w:val="both"/>
        <w:rPr>
          <w:rFonts w:ascii="Trebuchet MS" w:hAnsi="Trebuchet MS" w:cs="Helvetica"/>
          <w:color w:val="7F7F7F" w:themeColor="text1" w:themeTint="80"/>
          <w:sz w:val="20"/>
          <w:lang w:eastAsia="ja-JP"/>
        </w:rPr>
      </w:pPr>
    </w:p>
    <w:p w14:paraId="5D719365" w14:textId="1CB0A1D1" w:rsidR="00014222" w:rsidRPr="0045720F" w:rsidRDefault="00014222" w:rsidP="00014222">
      <w:pPr>
        <w:spacing w:line="300" w:lineRule="exact"/>
        <w:ind w:left="851" w:right="851"/>
        <w:jc w:val="both"/>
        <w:rPr>
          <w:rFonts w:ascii="Trebuchet MS" w:hAnsi="Trebuchet MS" w:cs="Helvetica"/>
          <w:color w:val="7F7F7F" w:themeColor="text1" w:themeTint="80"/>
          <w:sz w:val="20"/>
          <w:lang w:eastAsia="ja-JP"/>
        </w:rPr>
      </w:pPr>
      <w:r w:rsidRPr="0017458B">
        <w:rPr>
          <w:rFonts w:ascii="Trebuchet MS" w:hAnsi="Trebuchet MS" w:cs="Helvetica"/>
          <w:noProof/>
          <w:color w:val="46505A"/>
          <w:sz w:val="18"/>
          <w:szCs w:val="18"/>
        </w:rPr>
        <mc:AlternateContent>
          <mc:Choice Requires="wps">
            <w:drawing>
              <wp:inline distT="0" distB="0" distL="0" distR="0" wp14:anchorId="048E7565" wp14:editId="489FF3A1">
                <wp:extent cx="359410" cy="72000"/>
                <wp:effectExtent l="0" t="0" r="0" b="4445"/>
                <wp:docPr id="15" name="Rectangle 15"/>
                <wp:cNvGraphicFramePr/>
                <a:graphic xmlns:a="http://schemas.openxmlformats.org/drawingml/2006/main">
                  <a:graphicData uri="http://schemas.microsoft.com/office/word/2010/wordprocessingShape">
                    <wps:wsp>
                      <wps:cNvSpPr/>
                      <wps:spPr>
                        <a:xfrm>
                          <a:off x="0" y="0"/>
                          <a:ext cx="359410" cy="72000"/>
                        </a:xfrm>
                        <a:prstGeom prst="rect">
                          <a:avLst/>
                        </a:prstGeom>
                        <a:solidFill>
                          <a:srgbClr val="9B37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84A283" id="Rectangle 15" o:spid="_x0000_s1026" style="width:28.3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" fillcolor="#9b3787" stroked="f">
                <w10:anchorlock/>
              </v:rect>
            </w:pict>
          </mc:Fallback>
        </mc:AlternateContent>
      </w:r>
    </w:p>
    <w:p w14:paraId="6930841F" w14:textId="2FAA59BB" w:rsidR="00014222" w:rsidRPr="000C06BC" w:rsidRDefault="00014222" w:rsidP="00014222">
      <w:pPr>
        <w:spacing w:before="100" w:after="200" w:line="300" w:lineRule="exact"/>
        <w:ind w:left="851" w:right="851"/>
        <w:jc w:val="both"/>
        <w:rPr>
          <w:rFonts w:ascii="Trebuchet MS" w:hAnsi="Trebuchet MS" w:cs="Helvetica"/>
          <w:b/>
          <w:bCs/>
          <w:color w:val="9B3787"/>
          <w:szCs w:val="24"/>
          <w:lang w:eastAsia="ja-JP"/>
        </w:rPr>
      </w:pPr>
      <w:r>
        <w:rPr>
          <w:rFonts w:ascii="Trebuchet MS" w:hAnsi="Trebuchet MS" w:cs="Helvetica"/>
          <w:b/>
          <w:bCs/>
          <w:color w:val="9B3787"/>
          <w:szCs w:val="24"/>
          <w:lang w:eastAsia="ja-JP"/>
        </w:rPr>
        <w:t>Article</w:t>
      </w:r>
      <w:r w:rsidR="00102093">
        <w:rPr>
          <w:rFonts w:ascii="Trebuchet MS" w:hAnsi="Trebuchet MS" w:cs="Helvetica"/>
          <w:b/>
          <w:bCs/>
          <w:color w:val="9B3787"/>
          <w:szCs w:val="24"/>
          <w:lang w:eastAsia="ja-JP"/>
        </w:rPr>
        <w:t xml:space="preserve"> 5</w:t>
      </w:r>
      <w:r>
        <w:rPr>
          <w:rFonts w:ascii="Trebuchet MS" w:hAnsi="Trebuchet MS" w:cs="Helvetica"/>
          <w:b/>
          <w:bCs/>
          <w:color w:val="9B3787"/>
          <w:szCs w:val="24"/>
          <w:lang w:eastAsia="ja-JP"/>
        </w:rPr>
        <w:t> : dotation</w:t>
      </w:r>
      <w:r w:rsidR="00820269">
        <w:rPr>
          <w:rFonts w:ascii="Trebuchet MS" w:hAnsi="Trebuchet MS" w:cs="Helvetica"/>
          <w:b/>
          <w:bCs/>
          <w:color w:val="9B3787"/>
          <w:szCs w:val="24"/>
          <w:lang w:eastAsia="ja-JP"/>
        </w:rPr>
        <w:t xml:space="preserve"> (suggestion)</w:t>
      </w:r>
    </w:p>
    <w:p w14:paraId="054991D3" w14:textId="1BBDF42D" w:rsidR="00014222" w:rsidRDefault="009B759E" w:rsidP="00014222">
      <w:pPr>
        <w:spacing w:line="300" w:lineRule="exact"/>
        <w:ind w:left="851" w:right="851"/>
        <w:mirrorIndents/>
        <w:jc w:val="both"/>
        <w:rPr>
          <w:rFonts w:ascii="Trebuchet MS" w:hAnsi="Trebuchet MS"/>
          <w:color w:val="7F7F7F"/>
          <w:sz w:val="20"/>
        </w:rPr>
      </w:pPr>
      <w:r>
        <w:rPr>
          <w:rFonts w:ascii="Trebuchet MS" w:hAnsi="Trebuchet MS"/>
          <w:color w:val="7F7F7F"/>
          <w:sz w:val="20"/>
        </w:rPr>
        <w:t>Le concours départemental 20</w:t>
      </w:r>
      <w:r w:rsidR="00D8704D">
        <w:rPr>
          <w:rFonts w:ascii="Trebuchet MS" w:hAnsi="Trebuchet MS"/>
          <w:color w:val="7F7F7F"/>
          <w:sz w:val="20"/>
        </w:rPr>
        <w:t>2</w:t>
      </w:r>
      <w:r w:rsidR="00865DBF">
        <w:rPr>
          <w:rFonts w:ascii="Trebuchet MS" w:hAnsi="Trebuchet MS"/>
          <w:color w:val="7F7F7F"/>
          <w:sz w:val="20"/>
        </w:rPr>
        <w:t>6</w:t>
      </w:r>
      <w:r>
        <w:rPr>
          <w:rFonts w:ascii="Trebuchet MS" w:hAnsi="Trebuchet MS"/>
          <w:color w:val="7F7F7F"/>
          <w:sz w:val="20"/>
        </w:rPr>
        <w:t>-20</w:t>
      </w:r>
      <w:r w:rsidR="004B5164">
        <w:rPr>
          <w:rFonts w:ascii="Trebuchet MS" w:hAnsi="Trebuchet MS"/>
          <w:color w:val="7F7F7F"/>
          <w:sz w:val="20"/>
        </w:rPr>
        <w:t>2</w:t>
      </w:r>
      <w:r w:rsidR="00865DBF">
        <w:rPr>
          <w:rFonts w:ascii="Trebuchet MS" w:hAnsi="Trebuchet MS"/>
          <w:color w:val="7F7F7F"/>
          <w:sz w:val="20"/>
        </w:rPr>
        <w:t>7</w:t>
      </w:r>
      <w:r>
        <w:rPr>
          <w:rFonts w:ascii="Trebuchet MS" w:hAnsi="Trebuchet MS"/>
          <w:color w:val="7F7F7F"/>
          <w:sz w:val="20"/>
        </w:rPr>
        <w:t xml:space="preserve"> est doté des lots suivants</w:t>
      </w:r>
      <w:r w:rsidR="00014222" w:rsidRPr="007F187C">
        <w:rPr>
          <w:rFonts w:ascii="Trebuchet MS" w:hAnsi="Trebuchet MS" w:cs="Calibri"/>
          <w:color w:val="7F7F7F"/>
          <w:sz w:val="20"/>
        </w:rPr>
        <w:t> </w:t>
      </w:r>
      <w:r w:rsidR="00014222" w:rsidRPr="008E641D">
        <w:rPr>
          <w:rFonts w:ascii="Trebuchet MS" w:hAnsi="Trebuchet MS"/>
          <w:color w:val="7F7F7F"/>
          <w:sz w:val="20"/>
        </w:rPr>
        <w:t>:</w:t>
      </w:r>
    </w:p>
    <w:p w14:paraId="726C0917" w14:textId="4FA0C839" w:rsidR="00014222" w:rsidRPr="00014222" w:rsidRDefault="009C19CB" w:rsidP="00014222">
      <w:pPr>
        <w:pStyle w:val="Paragraphedeliste"/>
        <w:numPr>
          <w:ilvl w:val="0"/>
          <w:numId w:val="18"/>
        </w:numPr>
        <w:rPr>
          <w:rFonts w:ascii="Trebuchet MS" w:hAnsi="Trebuchet MS"/>
          <w:color w:val="7F7F7F"/>
          <w:sz w:val="20"/>
        </w:rPr>
      </w:pPr>
      <w:r>
        <w:rPr>
          <w:rFonts w:ascii="Trebuchet MS" w:hAnsi="Trebuchet MS"/>
          <w:color w:val="7F7F7F"/>
          <w:sz w:val="20"/>
        </w:rPr>
        <w:t>Classe</w:t>
      </w:r>
      <w:r w:rsidR="009B759E">
        <w:rPr>
          <w:rFonts w:ascii="Trebuchet MS" w:hAnsi="Trebuchet MS"/>
          <w:color w:val="7F7F7F"/>
          <w:sz w:val="20"/>
        </w:rPr>
        <w:t xml:space="preserve"> de CM1 </w:t>
      </w:r>
      <w:r w:rsidR="00014222" w:rsidRPr="00014222">
        <w:rPr>
          <w:rFonts w:ascii="Trebuchet MS" w:hAnsi="Trebuchet MS"/>
          <w:color w:val="7F7F7F"/>
          <w:sz w:val="20"/>
        </w:rPr>
        <w:t>;</w:t>
      </w:r>
    </w:p>
    <w:p w14:paraId="35A5B576" w14:textId="12DD236B" w:rsidR="00014222" w:rsidRPr="009B759E" w:rsidRDefault="009C19CB" w:rsidP="00014222">
      <w:pPr>
        <w:pStyle w:val="Paragraphedeliste"/>
        <w:numPr>
          <w:ilvl w:val="0"/>
          <w:numId w:val="18"/>
        </w:numPr>
        <w:rPr>
          <w:rFonts w:ascii="Trebuchet MS" w:hAnsi="Trebuchet MS"/>
          <w:color w:val="7F7F7F"/>
          <w:sz w:val="20"/>
        </w:rPr>
      </w:pPr>
      <w:r>
        <w:rPr>
          <w:rFonts w:ascii="Trebuchet MS" w:hAnsi="Trebuchet MS"/>
          <w:color w:val="7F7F7F"/>
          <w:sz w:val="20"/>
        </w:rPr>
        <w:t>Classe</w:t>
      </w:r>
      <w:r w:rsidR="009B759E">
        <w:rPr>
          <w:rFonts w:ascii="Trebuchet MS" w:hAnsi="Trebuchet MS"/>
          <w:color w:val="7F7F7F"/>
          <w:sz w:val="20"/>
        </w:rPr>
        <w:t xml:space="preserve"> de CM2 ;</w:t>
      </w:r>
    </w:p>
    <w:p w14:paraId="4A642B71" w14:textId="68D2C487" w:rsidR="009B759E" w:rsidRPr="00014222" w:rsidRDefault="009C19CB" w:rsidP="00014222">
      <w:pPr>
        <w:pStyle w:val="Paragraphedeliste"/>
        <w:numPr>
          <w:ilvl w:val="0"/>
          <w:numId w:val="18"/>
        </w:numPr>
        <w:rPr>
          <w:rFonts w:ascii="Trebuchet MS" w:hAnsi="Trebuchet MS"/>
          <w:color w:val="7F7F7F"/>
          <w:sz w:val="20"/>
        </w:rPr>
      </w:pPr>
      <w:r>
        <w:rPr>
          <w:rFonts w:ascii="Trebuchet MS" w:hAnsi="Trebuchet MS"/>
          <w:color w:val="7F7F7F"/>
          <w:sz w:val="20"/>
        </w:rPr>
        <w:t>Classe</w:t>
      </w:r>
      <w:r w:rsidR="009B759E">
        <w:rPr>
          <w:rFonts w:ascii="Trebuchet MS" w:hAnsi="Trebuchet MS"/>
          <w:color w:val="7F7F7F"/>
          <w:sz w:val="20"/>
        </w:rPr>
        <w:t xml:space="preserve"> de 6</w:t>
      </w:r>
      <w:r w:rsidR="009B759E" w:rsidRPr="009B759E">
        <w:rPr>
          <w:rFonts w:ascii="Trebuchet MS" w:hAnsi="Trebuchet MS"/>
          <w:color w:val="7F7F7F"/>
          <w:sz w:val="20"/>
          <w:vertAlign w:val="superscript"/>
        </w:rPr>
        <w:t>e</w:t>
      </w:r>
      <w:r w:rsidR="009B759E">
        <w:rPr>
          <w:rFonts w:ascii="Trebuchet MS" w:hAnsi="Trebuchet MS"/>
          <w:color w:val="7F7F7F"/>
          <w:sz w:val="20"/>
        </w:rPr>
        <w:t>.</w:t>
      </w:r>
    </w:p>
    <w:p w14:paraId="2C7E7A9B" w14:textId="08041896" w:rsidR="00102093" w:rsidRDefault="00102093" w:rsidP="00102093">
      <w:pPr>
        <w:spacing w:line="300" w:lineRule="exact"/>
        <w:ind w:right="851"/>
        <w:mirrorIndents/>
        <w:jc w:val="both"/>
        <w:rPr>
          <w:rFonts w:ascii="Trebuchet MS" w:hAnsi="Trebuchet MS"/>
          <w:color w:val="7F7F7F"/>
          <w:sz w:val="20"/>
        </w:rPr>
      </w:pPr>
    </w:p>
    <w:p w14:paraId="341827B9" w14:textId="605E38AA" w:rsidR="009B759E" w:rsidRDefault="009B759E" w:rsidP="00820269">
      <w:pPr>
        <w:spacing w:line="300" w:lineRule="exact"/>
        <w:ind w:right="851" w:firstLine="708"/>
        <w:mirrorIndents/>
        <w:jc w:val="both"/>
        <w:rPr>
          <w:rFonts w:ascii="Trebuchet MS" w:hAnsi="Trebuchet MS"/>
          <w:color w:val="7F7F7F"/>
          <w:sz w:val="20"/>
        </w:rPr>
      </w:pPr>
      <w:r>
        <w:rPr>
          <w:rFonts w:ascii="Trebuchet MS" w:hAnsi="Trebuchet MS"/>
          <w:color w:val="7F7F7F"/>
          <w:sz w:val="20"/>
        </w:rPr>
        <w:t>Le concours national 20</w:t>
      </w:r>
      <w:r w:rsidR="00C4498D">
        <w:rPr>
          <w:rFonts w:ascii="Trebuchet MS" w:hAnsi="Trebuchet MS"/>
          <w:color w:val="7F7F7F"/>
          <w:sz w:val="20"/>
        </w:rPr>
        <w:t>2</w:t>
      </w:r>
      <w:r w:rsidR="00865DBF">
        <w:rPr>
          <w:rFonts w:ascii="Trebuchet MS" w:hAnsi="Trebuchet MS"/>
          <w:color w:val="7F7F7F"/>
          <w:sz w:val="20"/>
        </w:rPr>
        <w:t>6</w:t>
      </w:r>
      <w:r w:rsidR="004B5164">
        <w:rPr>
          <w:rFonts w:ascii="Trebuchet MS" w:hAnsi="Trebuchet MS"/>
          <w:color w:val="7F7F7F"/>
          <w:sz w:val="20"/>
        </w:rPr>
        <w:t>-202</w:t>
      </w:r>
      <w:r w:rsidR="00865DBF">
        <w:rPr>
          <w:rFonts w:ascii="Trebuchet MS" w:hAnsi="Trebuchet MS"/>
          <w:color w:val="7F7F7F"/>
          <w:sz w:val="20"/>
        </w:rPr>
        <w:t>7</w:t>
      </w:r>
      <w:r>
        <w:rPr>
          <w:rFonts w:ascii="Trebuchet MS" w:hAnsi="Trebuchet MS"/>
          <w:color w:val="7F7F7F"/>
          <w:sz w:val="20"/>
        </w:rPr>
        <w:t xml:space="preserve"> est doté des lots suivants</w:t>
      </w:r>
      <w:r w:rsidRPr="007F187C">
        <w:rPr>
          <w:rFonts w:ascii="Trebuchet MS" w:hAnsi="Trebuchet MS" w:cs="Calibri"/>
          <w:color w:val="7F7F7F"/>
          <w:sz w:val="20"/>
        </w:rPr>
        <w:t> </w:t>
      </w:r>
      <w:r w:rsidRPr="008E641D">
        <w:rPr>
          <w:rFonts w:ascii="Trebuchet MS" w:hAnsi="Trebuchet MS"/>
          <w:color w:val="7F7F7F"/>
          <w:sz w:val="20"/>
        </w:rPr>
        <w:t>:</w:t>
      </w:r>
    </w:p>
    <w:p w14:paraId="4FEF6813" w14:textId="77777777" w:rsidR="00150A22" w:rsidRDefault="009E3E03" w:rsidP="009B759E">
      <w:pPr>
        <w:pStyle w:val="Paragraphedeliste"/>
        <w:numPr>
          <w:ilvl w:val="0"/>
          <w:numId w:val="18"/>
        </w:numPr>
        <w:rPr>
          <w:rFonts w:ascii="Trebuchet MS" w:hAnsi="Trebuchet MS"/>
          <w:color w:val="7F7F7F"/>
          <w:sz w:val="20"/>
        </w:rPr>
      </w:pPr>
      <w:r>
        <w:rPr>
          <w:rFonts w:ascii="Trebuchet MS" w:hAnsi="Trebuchet MS"/>
          <w:color w:val="7F7F7F"/>
          <w:sz w:val="20"/>
        </w:rPr>
        <w:t xml:space="preserve">Pour chaque lauréat national : déplacement de la classe lauréate à Paris, visite de la Cité des Sciences de </w:t>
      </w:r>
    </w:p>
    <w:p w14:paraId="1DB8B0DC" w14:textId="61E97B96" w:rsidR="009B759E" w:rsidRPr="00014222" w:rsidRDefault="00150A22" w:rsidP="00150A22">
      <w:pPr>
        <w:pStyle w:val="Paragraphedeliste"/>
        <w:ind w:left="1571"/>
        <w:rPr>
          <w:rFonts w:ascii="Trebuchet MS" w:hAnsi="Trebuchet MS"/>
          <w:color w:val="7F7F7F"/>
          <w:sz w:val="20"/>
        </w:rPr>
      </w:pPr>
      <w:r>
        <w:rPr>
          <w:rFonts w:ascii="Trebuchet MS" w:hAnsi="Trebuchet MS"/>
          <w:color w:val="7F7F7F"/>
          <w:sz w:val="20"/>
        </w:rPr>
        <w:t>l</w:t>
      </w:r>
      <w:r w:rsidR="009E3E03">
        <w:rPr>
          <w:rFonts w:ascii="Trebuchet MS" w:hAnsi="Trebuchet MS"/>
          <w:color w:val="7F7F7F"/>
          <w:sz w:val="20"/>
        </w:rPr>
        <w:t>a Villette, remise des diplômes aux enseignant(e)s et cadeaux à chaque enfant.</w:t>
      </w:r>
    </w:p>
    <w:p w14:paraId="2834B9BF" w14:textId="07E9DD59" w:rsidR="008E641D" w:rsidRDefault="008E641D" w:rsidP="008E641D">
      <w:pPr>
        <w:spacing w:line="300" w:lineRule="exact"/>
        <w:ind w:left="851" w:right="851"/>
        <w:jc w:val="both"/>
        <w:rPr>
          <w:rFonts w:ascii="Trebuchet MS" w:hAnsi="Trebuchet MS"/>
          <w:caps/>
          <w:color w:val="46505A"/>
          <w:spacing w:val="20"/>
          <w:sz w:val="16"/>
          <w:szCs w:val="16"/>
        </w:rPr>
      </w:pPr>
    </w:p>
    <w:p w14:paraId="05DE197D" w14:textId="533E2ED9" w:rsidR="009B759E" w:rsidRDefault="009B759E" w:rsidP="0074227B">
      <w:pPr>
        <w:spacing w:line="300" w:lineRule="exact"/>
        <w:ind w:left="851" w:right="851"/>
        <w:mirrorIndents/>
        <w:jc w:val="both"/>
        <w:rPr>
          <w:rFonts w:ascii="Trebuchet MS" w:hAnsi="Trebuchet MS"/>
          <w:color w:val="7F7F7F"/>
          <w:sz w:val="20"/>
        </w:rPr>
      </w:pPr>
      <w:r w:rsidRPr="00F21522">
        <w:rPr>
          <w:rFonts w:ascii="Trebuchet MS" w:hAnsi="Trebuchet MS"/>
          <w:color w:val="7F7F7F"/>
          <w:sz w:val="20"/>
          <w:szCs w:val="24"/>
        </w:rPr>
        <w:t>Si les lots n'ont pu être livrés à leur destinataire pour quelque raison que ce soit, indépendamment de la volonté des organisateurs, ils resteront définitivement la propriété des organisateurs. Les lots ne sont pas échangeables contre d’autres objets, ni une quelconque valeur monétaire. Ils ne pourront pas donner lieu à un remboursement partiel ou total. La vente ou l’échange de lots sont strictement interdits</w:t>
      </w:r>
      <w:r w:rsidRPr="007F187C">
        <w:rPr>
          <w:rFonts w:ascii="Trebuchet MS" w:hAnsi="Trebuchet MS"/>
          <w:color w:val="7F7F7F"/>
          <w:sz w:val="20"/>
        </w:rPr>
        <w:t>.</w:t>
      </w:r>
    </w:p>
    <w:p w14:paraId="148C07C3" w14:textId="77777777" w:rsidR="00102093" w:rsidRDefault="00102093" w:rsidP="009B759E">
      <w:pPr>
        <w:spacing w:line="300" w:lineRule="exact"/>
        <w:ind w:left="851" w:right="851"/>
        <w:mirrorIndents/>
        <w:jc w:val="both"/>
        <w:rPr>
          <w:rFonts w:ascii="Trebuchet MS" w:hAnsi="Trebuchet MS"/>
          <w:color w:val="7F7F7F"/>
          <w:sz w:val="20"/>
        </w:rPr>
      </w:pPr>
    </w:p>
    <w:p w14:paraId="4EF2A58C" w14:textId="77777777" w:rsidR="009B759E" w:rsidRPr="0045720F" w:rsidRDefault="009B759E" w:rsidP="009B759E">
      <w:pPr>
        <w:spacing w:line="300" w:lineRule="exact"/>
        <w:ind w:left="851" w:right="851"/>
        <w:jc w:val="both"/>
        <w:rPr>
          <w:rFonts w:ascii="Trebuchet MS" w:hAnsi="Trebuchet MS" w:cs="Helvetica"/>
          <w:color w:val="7F7F7F" w:themeColor="text1" w:themeTint="80"/>
          <w:sz w:val="20"/>
          <w:lang w:eastAsia="ja-JP"/>
        </w:rPr>
      </w:pPr>
      <w:r w:rsidRPr="0017458B">
        <w:rPr>
          <w:rFonts w:ascii="Trebuchet MS" w:hAnsi="Trebuchet MS" w:cs="Helvetica"/>
          <w:noProof/>
          <w:color w:val="46505A"/>
          <w:sz w:val="18"/>
          <w:szCs w:val="18"/>
        </w:rPr>
        <mc:AlternateContent>
          <mc:Choice Requires="wps">
            <w:drawing>
              <wp:inline distT="0" distB="0" distL="0" distR="0" wp14:anchorId="4E6FFB4E" wp14:editId="3908AF5C">
                <wp:extent cx="359410" cy="72000"/>
                <wp:effectExtent l="0" t="0" r="0" b="4445"/>
                <wp:docPr id="17" name="Rectangle 17"/>
                <wp:cNvGraphicFramePr/>
                <a:graphic xmlns:a="http://schemas.openxmlformats.org/drawingml/2006/main">
                  <a:graphicData uri="http://schemas.microsoft.com/office/word/2010/wordprocessingShape">
                    <wps:wsp>
                      <wps:cNvSpPr/>
                      <wps:spPr>
                        <a:xfrm>
                          <a:off x="0" y="0"/>
                          <a:ext cx="359410" cy="72000"/>
                        </a:xfrm>
                        <a:prstGeom prst="rect">
                          <a:avLst/>
                        </a:prstGeom>
                        <a:solidFill>
                          <a:srgbClr val="9B37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25D487" id="Rectangle 17" o:spid="_x0000_s1026" style="width:28.3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" fillcolor="#9b3787" stroked="f">
                <w10:anchorlock/>
              </v:rect>
            </w:pict>
          </mc:Fallback>
        </mc:AlternateContent>
      </w:r>
    </w:p>
    <w:p w14:paraId="0FECB79E" w14:textId="23F5572D" w:rsidR="00206A78" w:rsidRDefault="009B759E" w:rsidP="00D855F9">
      <w:pPr>
        <w:spacing w:before="100" w:after="200" w:line="300" w:lineRule="exact"/>
        <w:ind w:left="851" w:right="851"/>
        <w:jc w:val="both"/>
        <w:rPr>
          <w:rFonts w:ascii="Trebuchet MS" w:hAnsi="Trebuchet MS" w:cs="Helvetica"/>
          <w:b/>
          <w:bCs/>
          <w:color w:val="9B3787"/>
          <w:szCs w:val="24"/>
          <w:lang w:eastAsia="ja-JP"/>
        </w:rPr>
      </w:pPr>
      <w:r>
        <w:rPr>
          <w:rFonts w:ascii="Trebuchet MS" w:hAnsi="Trebuchet MS" w:cs="Helvetica"/>
          <w:b/>
          <w:bCs/>
          <w:color w:val="9B3787"/>
          <w:szCs w:val="24"/>
          <w:lang w:eastAsia="ja-JP"/>
        </w:rPr>
        <w:t xml:space="preserve">Article </w:t>
      </w:r>
      <w:r w:rsidR="00D855F9">
        <w:rPr>
          <w:rFonts w:ascii="Trebuchet MS" w:hAnsi="Trebuchet MS" w:cs="Helvetica"/>
          <w:b/>
          <w:bCs/>
          <w:color w:val="9B3787"/>
          <w:szCs w:val="24"/>
          <w:lang w:eastAsia="ja-JP"/>
        </w:rPr>
        <w:t>6</w:t>
      </w:r>
      <w:r>
        <w:rPr>
          <w:rFonts w:ascii="Trebuchet MS" w:hAnsi="Trebuchet MS" w:cs="Helvetica"/>
          <w:b/>
          <w:bCs/>
          <w:color w:val="9B3787"/>
          <w:szCs w:val="24"/>
          <w:lang w:eastAsia="ja-JP"/>
        </w:rPr>
        <w:t> : données personnelles</w:t>
      </w:r>
      <w:r w:rsidR="00206A78">
        <w:rPr>
          <w:rFonts w:ascii="Trebuchet MS" w:hAnsi="Trebuchet MS" w:cs="Helvetica"/>
          <w:b/>
          <w:bCs/>
          <w:color w:val="9B3787"/>
          <w:szCs w:val="24"/>
          <w:lang w:eastAsia="ja-JP"/>
        </w:rPr>
        <w:t xml:space="preserve"> et droit à l’image des participants</w:t>
      </w:r>
    </w:p>
    <w:p w14:paraId="3AC4A4AF" w14:textId="30D6A8C4" w:rsidR="00206A78" w:rsidRPr="000C06BC" w:rsidRDefault="00D855F9" w:rsidP="009B759E">
      <w:pPr>
        <w:spacing w:before="100" w:after="200" w:line="300" w:lineRule="exact"/>
        <w:ind w:left="851" w:right="851"/>
        <w:jc w:val="both"/>
        <w:rPr>
          <w:rFonts w:ascii="Trebuchet MS" w:hAnsi="Trebuchet MS" w:cs="Helvetica"/>
          <w:b/>
          <w:bCs/>
          <w:color w:val="9B3787"/>
          <w:szCs w:val="24"/>
          <w:lang w:eastAsia="ja-JP"/>
        </w:rPr>
      </w:pPr>
      <w:r>
        <w:rPr>
          <w:rFonts w:ascii="Trebuchet MS" w:hAnsi="Trebuchet MS" w:cs="Helvetica"/>
          <w:b/>
          <w:bCs/>
          <w:color w:val="9B3787"/>
          <w:szCs w:val="24"/>
          <w:lang w:eastAsia="ja-JP"/>
        </w:rPr>
        <w:t>6</w:t>
      </w:r>
      <w:r w:rsidR="00206A78">
        <w:rPr>
          <w:rFonts w:ascii="Trebuchet MS" w:hAnsi="Trebuchet MS" w:cs="Helvetica"/>
          <w:b/>
          <w:bCs/>
          <w:color w:val="9B3787"/>
          <w:szCs w:val="24"/>
          <w:lang w:eastAsia="ja-JP"/>
        </w:rPr>
        <w:t>.1 Droit à l’image</w:t>
      </w:r>
    </w:p>
    <w:p w14:paraId="2859F756" w14:textId="18700AA5" w:rsidR="00E23DE7" w:rsidRDefault="009C37AC" w:rsidP="00E23DE7">
      <w:pPr>
        <w:spacing w:line="300" w:lineRule="exact"/>
        <w:ind w:left="851" w:right="851"/>
        <w:mirrorIndents/>
        <w:jc w:val="both"/>
        <w:rPr>
          <w:rFonts w:ascii="Trebuchet MS" w:hAnsi="Trebuchet MS"/>
          <w:color w:val="7F7F7F"/>
          <w:sz w:val="20"/>
        </w:rPr>
      </w:pPr>
      <w:r w:rsidRPr="009C37AC">
        <w:rPr>
          <w:rFonts w:ascii="Trebuchet MS" w:hAnsi="Trebuchet MS"/>
          <w:color w:val="808080"/>
          <w:sz w:val="20"/>
        </w:rPr>
        <w:t>Dans le cadre de la communication menée autour du présent concours et notamment du jour de la remise des prix nationale, l’image des lauréats sera amenée à figurer sur des photographies et vidéos de promotion des lauréats qui seront diffusées sur les sites web de la FNCCR et de ses partenaires. En amont de toute capture et diffusion de ces images, la FNCCR fournira à chaque lauréat un formulaire d’autorisation de droit à l’image que ces derniers sont invités à remplir, signer et retourner au point de contact local qui se chargera alors de le remettre à la FNCCR</w:t>
      </w:r>
      <w:r w:rsidR="00206A78" w:rsidRPr="009C37AC">
        <w:rPr>
          <w:rFonts w:ascii="Trebuchet MS" w:hAnsi="Trebuchet MS"/>
          <w:color w:val="808080"/>
          <w:sz w:val="20"/>
        </w:rPr>
        <w:t>.</w:t>
      </w:r>
      <w:r w:rsidR="00E23DE7">
        <w:rPr>
          <w:rFonts w:ascii="Trebuchet MS" w:hAnsi="Trebuchet MS"/>
          <w:color w:val="808080"/>
          <w:sz w:val="20"/>
        </w:rPr>
        <w:t xml:space="preserve"> </w:t>
      </w:r>
      <w:r w:rsidR="00E23DE7" w:rsidRPr="007F187C">
        <w:rPr>
          <w:rFonts w:ascii="Trebuchet MS" w:hAnsi="Trebuchet MS" w:cs="Trebuchet MS"/>
          <w:color w:val="7F7F7F"/>
          <w:sz w:val="20"/>
        </w:rPr>
        <w:t xml:space="preserve">Les classes lauréates devront </w:t>
      </w:r>
      <w:r w:rsidR="00E23DE7" w:rsidRPr="007F187C">
        <w:rPr>
          <w:rFonts w:ascii="Trebuchet MS" w:hAnsi="Trebuchet MS" w:cs="TrebuchetMS"/>
          <w:color w:val="7F7F7F"/>
          <w:sz w:val="20"/>
        </w:rPr>
        <w:t xml:space="preserve">faire signer aux parents des élèves une fiche de </w:t>
      </w:r>
      <w:r w:rsidR="00E23DE7" w:rsidRPr="007F187C">
        <w:rPr>
          <w:rFonts w:ascii="Trebuchet MS" w:hAnsi="Trebuchet MS" w:cs="Trebuchet MS"/>
          <w:color w:val="7F7F7F"/>
          <w:sz w:val="20"/>
        </w:rPr>
        <w:t>«</w:t>
      </w:r>
      <w:r w:rsidR="00E23DE7">
        <w:rPr>
          <w:rFonts w:ascii="Trebuchet MS" w:hAnsi="Trebuchet MS" w:cs="Trebuchet MS"/>
          <w:color w:val="7F7F7F"/>
          <w:sz w:val="20"/>
        </w:rPr>
        <w:t xml:space="preserve"> </w:t>
      </w:r>
      <w:r w:rsidR="00E23DE7" w:rsidRPr="007F187C">
        <w:rPr>
          <w:rFonts w:ascii="Trebuchet MS" w:hAnsi="Trebuchet MS" w:cs="Trebuchet MS"/>
          <w:color w:val="7F7F7F"/>
          <w:sz w:val="20"/>
        </w:rPr>
        <w:t>droit à l’image » à destination des organisateurs</w:t>
      </w:r>
      <w:r w:rsidR="00E23DE7" w:rsidRPr="007F187C">
        <w:rPr>
          <w:rFonts w:ascii="Trebuchet MS" w:hAnsi="Trebuchet MS"/>
          <w:color w:val="7F7F7F"/>
          <w:sz w:val="20"/>
        </w:rPr>
        <w:t xml:space="preserve">. </w:t>
      </w:r>
      <w:r w:rsidR="000C449E">
        <w:rPr>
          <w:rFonts w:ascii="Trebuchet MS" w:hAnsi="Trebuchet MS"/>
          <w:color w:val="7F7F7F"/>
          <w:sz w:val="20"/>
          <w:szCs w:val="16"/>
        </w:rPr>
        <w:t>Les cessions de droit à l’image des lauréats sont consenties pour une durée de 20 ans.</w:t>
      </w:r>
    </w:p>
    <w:p w14:paraId="63A98811" w14:textId="77777777" w:rsidR="00206A78" w:rsidRDefault="00206A78" w:rsidP="00E23DE7">
      <w:pPr>
        <w:spacing w:line="300" w:lineRule="exact"/>
        <w:ind w:right="851"/>
        <w:mirrorIndents/>
        <w:jc w:val="both"/>
        <w:rPr>
          <w:rFonts w:ascii="Trebuchet MS" w:hAnsi="Trebuchet MS"/>
          <w:color w:val="7F7F7F"/>
          <w:sz w:val="20"/>
        </w:rPr>
      </w:pPr>
    </w:p>
    <w:p w14:paraId="0B9427B6" w14:textId="65289A4D" w:rsidR="00206A78" w:rsidRPr="000C06BC" w:rsidRDefault="00D855F9" w:rsidP="00206A78">
      <w:pPr>
        <w:spacing w:before="100" w:after="200" w:line="300" w:lineRule="exact"/>
        <w:ind w:left="851" w:right="851"/>
        <w:jc w:val="both"/>
        <w:rPr>
          <w:rFonts w:ascii="Trebuchet MS" w:hAnsi="Trebuchet MS" w:cs="Helvetica"/>
          <w:b/>
          <w:bCs/>
          <w:color w:val="9B3787"/>
          <w:szCs w:val="24"/>
          <w:lang w:eastAsia="ja-JP"/>
        </w:rPr>
      </w:pPr>
      <w:r>
        <w:rPr>
          <w:rFonts w:ascii="Trebuchet MS" w:hAnsi="Trebuchet MS" w:cs="Helvetica"/>
          <w:b/>
          <w:bCs/>
          <w:color w:val="9B3787"/>
          <w:szCs w:val="24"/>
          <w:lang w:eastAsia="ja-JP"/>
        </w:rPr>
        <w:t>6</w:t>
      </w:r>
      <w:r w:rsidR="00206A78">
        <w:rPr>
          <w:rFonts w:ascii="Trebuchet MS" w:hAnsi="Trebuchet MS" w:cs="Helvetica"/>
          <w:b/>
          <w:bCs/>
          <w:color w:val="9B3787"/>
          <w:szCs w:val="24"/>
          <w:lang w:eastAsia="ja-JP"/>
        </w:rPr>
        <w:t>.2 Traitement de données personnelles</w:t>
      </w:r>
    </w:p>
    <w:p w14:paraId="5DA03903" w14:textId="6E461EF4" w:rsidR="00206A78" w:rsidRPr="00206A78" w:rsidRDefault="00206A78" w:rsidP="009B759E">
      <w:pPr>
        <w:spacing w:line="300" w:lineRule="exact"/>
        <w:ind w:left="851" w:right="851"/>
        <w:mirrorIndents/>
        <w:jc w:val="both"/>
        <w:rPr>
          <w:rFonts w:ascii="Trebuchet MS" w:hAnsi="Trebuchet MS"/>
          <w:color w:val="7F7F7F"/>
          <w:sz w:val="20"/>
          <w:szCs w:val="16"/>
        </w:rPr>
      </w:pPr>
      <w:r w:rsidRPr="00206A78">
        <w:rPr>
          <w:rFonts w:ascii="Trebuchet MS" w:hAnsi="Trebuchet MS"/>
          <w:color w:val="7F7F7F"/>
          <w:sz w:val="20"/>
          <w:szCs w:val="16"/>
        </w:rPr>
        <w:t xml:space="preserve">Le traitement des données personnelles des participants (nom, prénom, </w:t>
      </w:r>
      <w:r w:rsidR="000C449E">
        <w:rPr>
          <w:rFonts w:ascii="Trebuchet MS" w:hAnsi="Trebuchet MS"/>
          <w:color w:val="7F7F7F"/>
          <w:sz w:val="20"/>
          <w:szCs w:val="16"/>
        </w:rPr>
        <w:t xml:space="preserve">téléphone, </w:t>
      </w:r>
      <w:r w:rsidRPr="00206A78">
        <w:rPr>
          <w:rFonts w:ascii="Trebuchet MS" w:hAnsi="Trebuchet MS"/>
          <w:color w:val="7F7F7F"/>
          <w:sz w:val="20"/>
          <w:szCs w:val="16"/>
        </w:rPr>
        <w:t>adresse postale, email) a pour finalité</w:t>
      </w:r>
      <w:r>
        <w:rPr>
          <w:rFonts w:ascii="Trebuchet MS" w:hAnsi="Trebuchet MS"/>
          <w:color w:val="7F7F7F"/>
          <w:sz w:val="20"/>
          <w:szCs w:val="16"/>
        </w:rPr>
        <w:t>s</w:t>
      </w:r>
      <w:r w:rsidRPr="00206A78">
        <w:rPr>
          <w:rFonts w:ascii="Trebuchet MS" w:hAnsi="Trebuchet MS"/>
          <w:color w:val="7F7F7F"/>
          <w:sz w:val="20"/>
          <w:szCs w:val="16"/>
        </w:rPr>
        <w:t xml:space="preserve"> que la FNCCR et ses partenaires puissent recueillir les informations nécessaires à l’inscription et à la gestion de leur candidature au concours, à </w:t>
      </w:r>
      <w:r w:rsidR="000C449E">
        <w:rPr>
          <w:rFonts w:ascii="Trebuchet MS" w:hAnsi="Trebuchet MS"/>
          <w:color w:val="7F7F7F"/>
          <w:sz w:val="20"/>
          <w:szCs w:val="16"/>
        </w:rPr>
        <w:t xml:space="preserve">la tenue du </w:t>
      </w:r>
      <w:r w:rsidR="00D855F9">
        <w:rPr>
          <w:rFonts w:ascii="Trebuchet MS" w:hAnsi="Trebuchet MS"/>
          <w:color w:val="7F7F7F"/>
          <w:sz w:val="20"/>
          <w:szCs w:val="16"/>
        </w:rPr>
        <w:t>j</w:t>
      </w:r>
      <w:r w:rsidR="000C449E">
        <w:rPr>
          <w:rFonts w:ascii="Trebuchet MS" w:hAnsi="Trebuchet MS"/>
          <w:color w:val="7F7F7F"/>
          <w:sz w:val="20"/>
          <w:szCs w:val="16"/>
        </w:rPr>
        <w:t xml:space="preserve">ury, </w:t>
      </w:r>
      <w:r w:rsidRPr="00206A78">
        <w:rPr>
          <w:rFonts w:ascii="Trebuchet MS" w:hAnsi="Trebuchet MS"/>
          <w:color w:val="7F7F7F"/>
          <w:sz w:val="20"/>
          <w:szCs w:val="16"/>
        </w:rPr>
        <w:t xml:space="preserve">l’organisation de la remise des prix et à la communication </w:t>
      </w:r>
      <w:r>
        <w:rPr>
          <w:rFonts w:ascii="Trebuchet MS" w:hAnsi="Trebuchet MS"/>
          <w:color w:val="7F7F7F"/>
          <w:sz w:val="20"/>
          <w:szCs w:val="16"/>
        </w:rPr>
        <w:t>autour d</w:t>
      </w:r>
      <w:r w:rsidRPr="00206A78">
        <w:rPr>
          <w:rFonts w:ascii="Trebuchet MS" w:hAnsi="Trebuchet MS"/>
          <w:color w:val="7F7F7F"/>
          <w:sz w:val="20"/>
          <w:szCs w:val="16"/>
        </w:rPr>
        <w:t xml:space="preserve">es lauréats. </w:t>
      </w:r>
      <w:r w:rsidR="000C449E">
        <w:rPr>
          <w:rFonts w:ascii="Trebuchet MS" w:hAnsi="Trebuchet MS"/>
          <w:color w:val="7F7F7F"/>
          <w:sz w:val="20"/>
          <w:szCs w:val="16"/>
        </w:rPr>
        <w:t>Ce traitement</w:t>
      </w:r>
      <w:r w:rsidR="00F308CA">
        <w:rPr>
          <w:rFonts w:ascii="Trebuchet MS" w:hAnsi="Trebuchet MS"/>
          <w:color w:val="7F7F7F"/>
          <w:sz w:val="20"/>
          <w:szCs w:val="16"/>
        </w:rPr>
        <w:t xml:space="preserve"> est fondé sur l’intérêt légitime de la FNCCR de promouvoir son objet associatif.</w:t>
      </w:r>
    </w:p>
    <w:p w14:paraId="7D6AD64A" w14:textId="06ABDCF5" w:rsidR="00206A78" w:rsidRPr="00206A78" w:rsidRDefault="00206A78" w:rsidP="009B759E">
      <w:pPr>
        <w:spacing w:line="300" w:lineRule="exact"/>
        <w:ind w:left="851" w:right="851"/>
        <w:mirrorIndents/>
        <w:jc w:val="both"/>
        <w:rPr>
          <w:rFonts w:ascii="Trebuchet MS" w:hAnsi="Trebuchet MS"/>
          <w:color w:val="7F7F7F"/>
          <w:sz w:val="20"/>
          <w:szCs w:val="16"/>
        </w:rPr>
      </w:pPr>
    </w:p>
    <w:p w14:paraId="116DD886" w14:textId="7D452CA3" w:rsidR="00D855F9" w:rsidRDefault="00206A78" w:rsidP="00D855F9">
      <w:pPr>
        <w:spacing w:line="300" w:lineRule="exact"/>
        <w:ind w:left="851" w:right="851"/>
        <w:mirrorIndents/>
        <w:jc w:val="both"/>
        <w:rPr>
          <w:rFonts w:ascii="Trebuchet MS" w:hAnsi="Trebuchet MS"/>
          <w:color w:val="7F7F7F"/>
          <w:sz w:val="20"/>
          <w:szCs w:val="16"/>
        </w:rPr>
      </w:pPr>
      <w:r w:rsidRPr="00206A78">
        <w:rPr>
          <w:rFonts w:ascii="Trebuchet MS" w:hAnsi="Trebuchet MS"/>
          <w:color w:val="7F7F7F"/>
          <w:sz w:val="20"/>
          <w:szCs w:val="16"/>
        </w:rPr>
        <w:t>En qualité de responsable de ces traitement</w:t>
      </w:r>
      <w:r w:rsidRPr="00206A78">
        <w:rPr>
          <w:rFonts w:ascii="Trebuchet MS" w:hAnsi="Trebuchet MS"/>
          <w:strike/>
          <w:color w:val="7F7F7F"/>
          <w:sz w:val="20"/>
          <w:szCs w:val="16"/>
        </w:rPr>
        <w:t>s</w:t>
      </w:r>
      <w:r w:rsidRPr="00206A78">
        <w:rPr>
          <w:rFonts w:ascii="Trebuchet MS" w:hAnsi="Trebuchet MS"/>
          <w:color w:val="7F7F7F"/>
          <w:sz w:val="20"/>
          <w:szCs w:val="16"/>
        </w:rPr>
        <w:t>, la FNCCR s'engage à ce que les traitements de données personnelles effectués soient limités au strict nécessaire et soient exercés en conformité au règlement général sur la protection des données (RGPD) et à la loi « Informatique et Libertés ».</w:t>
      </w:r>
      <w:r w:rsidR="00213DFA" w:rsidRPr="00213DFA">
        <w:rPr>
          <w:rFonts w:ascii="Trebuchet MS" w:hAnsi="Trebuchet MS"/>
          <w:color w:val="7F7F7F"/>
          <w:sz w:val="20"/>
          <w:szCs w:val="16"/>
        </w:rPr>
        <w:t xml:space="preserve"> </w:t>
      </w:r>
      <w:r w:rsidR="00213DFA">
        <w:rPr>
          <w:rFonts w:ascii="Trebuchet MS" w:hAnsi="Trebuchet MS"/>
          <w:color w:val="7F7F7F"/>
          <w:sz w:val="20"/>
          <w:szCs w:val="16"/>
        </w:rPr>
        <w:t xml:space="preserve">Elle conserve la liste des classes lauréates </w:t>
      </w:r>
      <w:r w:rsidR="00D855F9">
        <w:rPr>
          <w:rFonts w:ascii="Trebuchet MS" w:hAnsi="Trebuchet MS"/>
          <w:color w:val="7F7F7F"/>
          <w:sz w:val="20"/>
          <w:szCs w:val="16"/>
        </w:rPr>
        <w:t>deux</w:t>
      </w:r>
      <w:r w:rsidR="00213DFA">
        <w:rPr>
          <w:rFonts w:ascii="Trebuchet MS" w:hAnsi="Trebuchet MS"/>
          <w:color w:val="7F7F7F"/>
          <w:sz w:val="20"/>
          <w:szCs w:val="16"/>
        </w:rPr>
        <w:t xml:space="preserve"> année</w:t>
      </w:r>
      <w:r w:rsidR="00D855F9">
        <w:rPr>
          <w:rFonts w:ascii="Trebuchet MS" w:hAnsi="Trebuchet MS"/>
          <w:color w:val="7F7F7F"/>
          <w:sz w:val="20"/>
          <w:szCs w:val="16"/>
        </w:rPr>
        <w:t>s</w:t>
      </w:r>
      <w:r w:rsidR="00213DFA">
        <w:rPr>
          <w:rFonts w:ascii="Trebuchet MS" w:hAnsi="Trebuchet MS"/>
          <w:color w:val="7F7F7F"/>
          <w:sz w:val="20"/>
          <w:szCs w:val="16"/>
        </w:rPr>
        <w:t xml:space="preserve">. </w:t>
      </w:r>
    </w:p>
    <w:p w14:paraId="441CE7CC" w14:textId="77777777" w:rsidR="00D855F9" w:rsidRDefault="00D855F9" w:rsidP="00D855F9">
      <w:pPr>
        <w:spacing w:line="300" w:lineRule="exact"/>
        <w:ind w:left="851" w:right="851"/>
        <w:mirrorIndents/>
        <w:jc w:val="both"/>
        <w:rPr>
          <w:rFonts w:ascii="Trebuchet MS" w:hAnsi="Trebuchet MS"/>
          <w:color w:val="7F7F7F"/>
          <w:sz w:val="20"/>
          <w:szCs w:val="16"/>
        </w:rPr>
      </w:pPr>
    </w:p>
    <w:p w14:paraId="0DDE08EB" w14:textId="42538BFC" w:rsidR="00213DFA" w:rsidRPr="00213DFA" w:rsidRDefault="000C449E" w:rsidP="00D855F9">
      <w:pPr>
        <w:spacing w:line="300" w:lineRule="exact"/>
        <w:ind w:left="851" w:right="851"/>
        <w:mirrorIndents/>
        <w:jc w:val="both"/>
        <w:rPr>
          <w:rFonts w:ascii="Trebuchet MS" w:hAnsi="Trebuchet MS"/>
          <w:color w:val="7F7F7F"/>
          <w:sz w:val="20"/>
          <w:szCs w:val="16"/>
        </w:rPr>
      </w:pPr>
      <w:r>
        <w:rPr>
          <w:rFonts w:ascii="Trebuchet MS" w:hAnsi="Trebuchet MS"/>
          <w:color w:val="7F7F7F"/>
          <w:sz w:val="20"/>
          <w:szCs w:val="16"/>
        </w:rPr>
        <w:t>La FNCCR partage uniquement ces données avec les membres du jury</w:t>
      </w:r>
      <w:r w:rsidR="00D855F9">
        <w:rPr>
          <w:rFonts w:ascii="Trebuchet MS" w:hAnsi="Trebuchet MS"/>
          <w:color w:val="7F7F7F"/>
          <w:sz w:val="20"/>
          <w:szCs w:val="16"/>
        </w:rPr>
        <w:t xml:space="preserve"> </w:t>
      </w:r>
      <w:r w:rsidR="00213DFA">
        <w:rPr>
          <w:rFonts w:ascii="Trebuchet MS" w:hAnsi="Trebuchet MS"/>
          <w:color w:val="7F7F7F"/>
          <w:sz w:val="20"/>
          <w:szCs w:val="16"/>
        </w:rPr>
        <w:t xml:space="preserve">et informe les participants que lors de la communication autour du concours, </w:t>
      </w:r>
      <w:r w:rsidR="00213DFA" w:rsidRPr="00213DFA">
        <w:rPr>
          <w:rFonts w:ascii="Trebuchet MS" w:hAnsi="Trebuchet MS"/>
          <w:color w:val="7F7F7F"/>
          <w:sz w:val="20"/>
          <w:szCs w:val="16"/>
        </w:rPr>
        <w:t>des informations personnelles</w:t>
      </w:r>
      <w:r w:rsidR="00213DFA">
        <w:rPr>
          <w:rFonts w:ascii="Trebuchet MS" w:hAnsi="Trebuchet MS"/>
          <w:color w:val="7F7F7F"/>
          <w:sz w:val="20"/>
          <w:szCs w:val="16"/>
        </w:rPr>
        <w:t xml:space="preserve"> telles que les</w:t>
      </w:r>
      <w:r w:rsidR="00213DFA" w:rsidRPr="00213DFA">
        <w:rPr>
          <w:rFonts w:ascii="Trebuchet MS" w:hAnsi="Trebuchet MS"/>
          <w:color w:val="7F7F7F"/>
          <w:sz w:val="20"/>
          <w:szCs w:val="16"/>
        </w:rPr>
        <w:t xml:space="preserve"> noms</w:t>
      </w:r>
      <w:r w:rsidR="00213DFA">
        <w:rPr>
          <w:rFonts w:ascii="Trebuchet MS" w:hAnsi="Trebuchet MS"/>
          <w:color w:val="7F7F7F"/>
          <w:sz w:val="20"/>
          <w:szCs w:val="16"/>
        </w:rPr>
        <w:t xml:space="preserve"> et prénoms des lauréats </w:t>
      </w:r>
      <w:r w:rsidR="00213DFA" w:rsidRPr="00213DFA">
        <w:rPr>
          <w:rFonts w:ascii="Trebuchet MS" w:hAnsi="Trebuchet MS"/>
          <w:color w:val="7F7F7F"/>
          <w:sz w:val="20"/>
          <w:szCs w:val="16"/>
        </w:rPr>
        <w:t>pourront être communiquées au public.</w:t>
      </w:r>
    </w:p>
    <w:p w14:paraId="4793F6DD" w14:textId="127251DB" w:rsidR="00206A78" w:rsidRPr="00206A78" w:rsidRDefault="00206A78" w:rsidP="00213DFA">
      <w:pPr>
        <w:spacing w:line="300" w:lineRule="exact"/>
        <w:ind w:right="851"/>
        <w:mirrorIndents/>
        <w:jc w:val="both"/>
        <w:rPr>
          <w:rFonts w:ascii="Trebuchet MS" w:hAnsi="Trebuchet MS"/>
          <w:color w:val="7F7F7F"/>
          <w:sz w:val="20"/>
          <w:szCs w:val="16"/>
        </w:rPr>
      </w:pPr>
    </w:p>
    <w:p w14:paraId="7748A505" w14:textId="77777777" w:rsidR="00D855F9" w:rsidRDefault="00D855F9" w:rsidP="009B759E">
      <w:pPr>
        <w:spacing w:line="300" w:lineRule="exact"/>
        <w:ind w:left="851" w:right="851"/>
        <w:mirrorIndents/>
        <w:jc w:val="both"/>
        <w:rPr>
          <w:rFonts w:ascii="Trebuchet MS" w:hAnsi="Trebuchet MS"/>
          <w:color w:val="7F7F7F"/>
          <w:sz w:val="20"/>
          <w:szCs w:val="16"/>
        </w:rPr>
      </w:pPr>
    </w:p>
    <w:p w14:paraId="5D898898" w14:textId="77777777" w:rsidR="00D855F9" w:rsidRDefault="00D855F9" w:rsidP="009B759E">
      <w:pPr>
        <w:spacing w:line="300" w:lineRule="exact"/>
        <w:ind w:left="851" w:right="851"/>
        <w:mirrorIndents/>
        <w:jc w:val="both"/>
        <w:rPr>
          <w:rFonts w:ascii="Trebuchet MS" w:hAnsi="Trebuchet MS"/>
          <w:color w:val="7F7F7F"/>
          <w:sz w:val="20"/>
          <w:szCs w:val="16"/>
        </w:rPr>
      </w:pPr>
    </w:p>
    <w:p w14:paraId="4B1AC80A" w14:textId="77777777" w:rsidR="007418C7" w:rsidRDefault="007418C7" w:rsidP="009B759E">
      <w:pPr>
        <w:spacing w:line="300" w:lineRule="exact"/>
        <w:ind w:left="851" w:right="851"/>
        <w:mirrorIndents/>
        <w:jc w:val="both"/>
        <w:rPr>
          <w:rFonts w:ascii="Trebuchet MS" w:hAnsi="Trebuchet MS"/>
          <w:color w:val="7F7F7F"/>
          <w:sz w:val="20"/>
          <w:szCs w:val="16"/>
        </w:rPr>
      </w:pPr>
    </w:p>
    <w:p w14:paraId="46BB02AB" w14:textId="395348C0" w:rsidR="00206A78" w:rsidRPr="00206A78" w:rsidRDefault="00206A78" w:rsidP="009B759E">
      <w:pPr>
        <w:spacing w:line="300" w:lineRule="exact"/>
        <w:ind w:left="851" w:right="851"/>
        <w:mirrorIndents/>
        <w:jc w:val="both"/>
        <w:rPr>
          <w:rFonts w:ascii="Trebuchet MS" w:hAnsi="Trebuchet MS"/>
          <w:color w:val="7F7F7F"/>
          <w:sz w:val="16"/>
        </w:rPr>
      </w:pPr>
      <w:r w:rsidRPr="00206A78">
        <w:rPr>
          <w:rFonts w:ascii="Trebuchet MS" w:hAnsi="Trebuchet MS"/>
          <w:color w:val="7F7F7F"/>
          <w:sz w:val="20"/>
          <w:szCs w:val="16"/>
        </w:rPr>
        <w:t xml:space="preserve">Conformément à la règlementation applicable, les personnes concernées disposent d'un droit d'accès, de modification, d’effacement et d’opposition sur leurs données personnelles. Elles peuvent exercer leurs droits auprès de la FNCCR en envoyant un message à l’adresse suivante : </w:t>
      </w:r>
      <w:hyperlink r:id="rId11" w:history="1">
        <w:r w:rsidRPr="00206A78">
          <w:rPr>
            <w:rStyle w:val="Lienhypertexte"/>
            <w:rFonts w:ascii="Trebuchet MS" w:hAnsi="Trebuchet MS"/>
            <w:color w:val="7F7F7F"/>
            <w:sz w:val="20"/>
            <w:szCs w:val="16"/>
          </w:rPr>
          <w:t>rgpd@fnccr.asso.fr</w:t>
        </w:r>
      </w:hyperlink>
      <w:r w:rsidRPr="00206A78">
        <w:rPr>
          <w:rFonts w:ascii="Trebuchet MS" w:hAnsi="Trebuchet MS"/>
          <w:color w:val="7F7F7F"/>
          <w:sz w:val="20"/>
          <w:szCs w:val="16"/>
        </w:rPr>
        <w:t xml:space="preserve">  ou par courrier postal à : FNCCR, RGPD, 20 boulevard Latour Maubourg 75007 Paris. Elles disposent également du droit d’introduire une réclamation auprès de la Commission Nationale de l’informatique et des libertés (CNIL).</w:t>
      </w:r>
    </w:p>
    <w:p w14:paraId="4A37BFF8" w14:textId="77777777" w:rsidR="00954256" w:rsidRDefault="00954256" w:rsidP="009B759E">
      <w:pPr>
        <w:spacing w:line="300" w:lineRule="exact"/>
        <w:ind w:left="851" w:right="851"/>
        <w:jc w:val="both"/>
        <w:rPr>
          <w:rFonts w:ascii="Trebuchet MS" w:hAnsi="Trebuchet MS" w:cs="Helvetica"/>
          <w:color w:val="7F7F7F" w:themeColor="text1" w:themeTint="80"/>
          <w:sz w:val="20"/>
          <w:lang w:eastAsia="ja-JP"/>
        </w:rPr>
      </w:pPr>
    </w:p>
    <w:p w14:paraId="54F3B01D" w14:textId="4048F6FB" w:rsidR="009B759E" w:rsidRPr="0045720F" w:rsidRDefault="009B759E" w:rsidP="009B759E">
      <w:pPr>
        <w:spacing w:line="300" w:lineRule="exact"/>
        <w:ind w:left="851" w:right="851"/>
        <w:jc w:val="both"/>
        <w:rPr>
          <w:rFonts w:ascii="Trebuchet MS" w:hAnsi="Trebuchet MS" w:cs="Helvetica"/>
          <w:color w:val="7F7F7F" w:themeColor="text1" w:themeTint="80"/>
          <w:sz w:val="20"/>
          <w:lang w:eastAsia="ja-JP"/>
        </w:rPr>
      </w:pPr>
      <w:r w:rsidRPr="0017458B">
        <w:rPr>
          <w:rFonts w:ascii="Trebuchet MS" w:hAnsi="Trebuchet MS" w:cs="Helvetica"/>
          <w:noProof/>
          <w:color w:val="46505A"/>
          <w:sz w:val="18"/>
          <w:szCs w:val="18"/>
        </w:rPr>
        <mc:AlternateContent>
          <mc:Choice Requires="wps">
            <w:drawing>
              <wp:inline distT="0" distB="0" distL="0" distR="0" wp14:anchorId="349C6989" wp14:editId="6F89717A">
                <wp:extent cx="359410" cy="72000"/>
                <wp:effectExtent l="0" t="0" r="0" b="4445"/>
                <wp:docPr id="21" name="Rectangle 21"/>
                <wp:cNvGraphicFramePr/>
                <a:graphic xmlns:a="http://schemas.openxmlformats.org/drawingml/2006/main">
                  <a:graphicData uri="http://schemas.microsoft.com/office/word/2010/wordprocessingShape">
                    <wps:wsp>
                      <wps:cNvSpPr/>
                      <wps:spPr>
                        <a:xfrm>
                          <a:off x="0" y="0"/>
                          <a:ext cx="359410" cy="72000"/>
                        </a:xfrm>
                        <a:prstGeom prst="rect">
                          <a:avLst/>
                        </a:prstGeom>
                        <a:solidFill>
                          <a:srgbClr val="9B37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0DB45B" id="Rectangle 21" o:spid="_x0000_s1026" style="width:28.3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" fillcolor="#9b3787" stroked="f">
                <w10:anchorlock/>
              </v:rect>
            </w:pict>
          </mc:Fallback>
        </mc:AlternateContent>
      </w:r>
    </w:p>
    <w:p w14:paraId="17E1A40D" w14:textId="5FB9EDCF" w:rsidR="0076343E" w:rsidRPr="000C06BC" w:rsidRDefault="0076343E" w:rsidP="0076343E">
      <w:pPr>
        <w:spacing w:before="100" w:after="200" w:line="300" w:lineRule="exact"/>
        <w:ind w:left="851" w:right="851"/>
        <w:jc w:val="both"/>
        <w:rPr>
          <w:rFonts w:ascii="Trebuchet MS" w:hAnsi="Trebuchet MS" w:cs="Helvetica"/>
          <w:b/>
          <w:bCs/>
          <w:color w:val="9B3787"/>
          <w:szCs w:val="24"/>
          <w:lang w:eastAsia="ja-JP"/>
        </w:rPr>
      </w:pPr>
      <w:r>
        <w:rPr>
          <w:rFonts w:ascii="Trebuchet MS" w:hAnsi="Trebuchet MS" w:cs="Helvetica"/>
          <w:b/>
          <w:bCs/>
          <w:color w:val="9B3787"/>
          <w:szCs w:val="24"/>
          <w:lang w:eastAsia="ja-JP"/>
        </w:rPr>
        <w:t xml:space="preserve">Article </w:t>
      </w:r>
      <w:r w:rsidR="00D855F9">
        <w:rPr>
          <w:rFonts w:ascii="Trebuchet MS" w:hAnsi="Trebuchet MS" w:cs="Helvetica"/>
          <w:b/>
          <w:bCs/>
          <w:color w:val="9B3787"/>
          <w:szCs w:val="24"/>
          <w:lang w:eastAsia="ja-JP"/>
        </w:rPr>
        <w:t>7</w:t>
      </w:r>
      <w:r>
        <w:rPr>
          <w:rFonts w:ascii="Trebuchet MS" w:hAnsi="Trebuchet MS" w:cs="Helvetica"/>
          <w:b/>
          <w:bCs/>
          <w:color w:val="9B3787"/>
          <w:szCs w:val="24"/>
          <w:lang w:eastAsia="ja-JP"/>
        </w:rPr>
        <w:t> : Autorisation d’exploitation des droits d’auteur - propriété intellectuelle</w:t>
      </w:r>
    </w:p>
    <w:p w14:paraId="00CAF3EE" w14:textId="74314976" w:rsidR="00E23DE7" w:rsidRPr="00E23DE7" w:rsidRDefault="00E23DE7" w:rsidP="00E23DE7">
      <w:pPr>
        <w:spacing w:line="300" w:lineRule="exact"/>
        <w:ind w:left="851" w:right="851"/>
        <w:mirrorIndents/>
        <w:jc w:val="both"/>
        <w:rPr>
          <w:rFonts w:ascii="Trebuchet MS" w:hAnsi="Trebuchet MS" w:cs="Trebuchet MS"/>
          <w:color w:val="7F7F7F"/>
          <w:sz w:val="20"/>
        </w:rPr>
      </w:pPr>
      <w:r w:rsidRPr="00F2374C">
        <w:rPr>
          <w:rFonts w:ascii="Trebuchet MS" w:hAnsi="Trebuchet MS" w:cs="Trebuchet MS"/>
          <w:color w:val="7F7F7F"/>
          <w:sz w:val="20"/>
        </w:rPr>
        <w:t>Les participants au concours déclarent</w:t>
      </w:r>
      <w:r>
        <w:rPr>
          <w:rFonts w:ascii="Trebuchet MS" w:hAnsi="Trebuchet MS" w:cs="Trebuchet MS"/>
          <w:b/>
          <w:bCs/>
          <w:color w:val="7F7F7F"/>
          <w:sz w:val="20"/>
        </w:rPr>
        <w:t xml:space="preserve"> </w:t>
      </w:r>
      <w:r w:rsidRPr="00E23DE7">
        <w:rPr>
          <w:rFonts w:ascii="Trebuchet MS" w:hAnsi="Trebuchet MS" w:cs="Trebuchet MS"/>
          <w:color w:val="7F7F7F"/>
          <w:sz w:val="20"/>
        </w:rPr>
        <w:t xml:space="preserve">disposer de l’ensemble des droits et autorisations nécessaires à l’exécution des présentes, notamment les droits sur les éléments et documents de toute nature (tels que œuvres de l’esprit) utilisés à titre d’illustration ou en support et/ou soutien des travaux </w:t>
      </w:r>
      <w:r w:rsidR="00F2374C">
        <w:rPr>
          <w:rFonts w:ascii="Trebuchet MS" w:hAnsi="Trebuchet MS" w:cs="Trebuchet MS"/>
          <w:color w:val="7F7F7F"/>
          <w:sz w:val="20"/>
        </w:rPr>
        <w:t>présentés,</w:t>
      </w:r>
      <w:r w:rsidRPr="00E23DE7">
        <w:rPr>
          <w:rFonts w:ascii="Trebuchet MS" w:hAnsi="Trebuchet MS" w:cs="Trebuchet MS"/>
          <w:color w:val="7F7F7F"/>
          <w:sz w:val="20"/>
        </w:rPr>
        <w:t xml:space="preserve"> </w:t>
      </w:r>
      <w:r w:rsidR="00F2374C">
        <w:rPr>
          <w:rFonts w:ascii="Trebuchet MS" w:hAnsi="Trebuchet MS" w:cs="Trebuchet MS"/>
          <w:color w:val="7F7F7F"/>
          <w:sz w:val="20"/>
        </w:rPr>
        <w:t xml:space="preserve">et </w:t>
      </w:r>
      <w:r w:rsidRPr="00E23DE7">
        <w:rPr>
          <w:rFonts w:ascii="Trebuchet MS" w:hAnsi="Trebuchet MS" w:cs="Trebuchet MS"/>
          <w:color w:val="7F7F7F"/>
          <w:sz w:val="20"/>
        </w:rPr>
        <w:t xml:space="preserve">que ces derniers ne contiennent aucun emprunt à une autre œuvre ou contenu de quelque nature que ce soit qui serait susceptible d’engager directement ou indirectement la responsabilité </w:t>
      </w:r>
      <w:r w:rsidR="00F2374C">
        <w:rPr>
          <w:rFonts w:ascii="Trebuchet MS" w:hAnsi="Trebuchet MS" w:cs="Trebuchet MS"/>
          <w:color w:val="7F7F7F"/>
          <w:sz w:val="20"/>
        </w:rPr>
        <w:t>des organisateurs.</w:t>
      </w:r>
    </w:p>
    <w:p w14:paraId="51E3D8C9" w14:textId="77777777" w:rsidR="00E23DE7" w:rsidRDefault="00E23DE7" w:rsidP="0076343E">
      <w:pPr>
        <w:spacing w:line="300" w:lineRule="exact"/>
        <w:ind w:left="851" w:right="851"/>
        <w:mirrorIndents/>
        <w:jc w:val="both"/>
        <w:rPr>
          <w:rFonts w:ascii="Trebuchet MS" w:hAnsi="Trebuchet MS"/>
          <w:color w:val="7F7F7F"/>
          <w:sz w:val="20"/>
        </w:rPr>
      </w:pPr>
    </w:p>
    <w:p w14:paraId="0ECA2711" w14:textId="77777777" w:rsidR="00D855F9" w:rsidRDefault="0076343E" w:rsidP="00D855F9">
      <w:pPr>
        <w:spacing w:line="300" w:lineRule="exact"/>
        <w:ind w:left="851" w:right="851"/>
        <w:mirrorIndents/>
        <w:jc w:val="both"/>
        <w:rPr>
          <w:rFonts w:ascii="Trebuchet MS" w:hAnsi="Trebuchet MS" w:cs="Trebuchet MS"/>
          <w:color w:val="7F7F7F"/>
          <w:sz w:val="20"/>
        </w:rPr>
      </w:pPr>
      <w:r w:rsidRPr="007F187C">
        <w:rPr>
          <w:rFonts w:ascii="Trebuchet MS" w:hAnsi="Trebuchet MS"/>
          <w:color w:val="7F7F7F"/>
          <w:sz w:val="20"/>
        </w:rPr>
        <w:t>Du fait de</w:t>
      </w:r>
      <w:r>
        <w:rPr>
          <w:rFonts w:ascii="Trebuchet MS" w:hAnsi="Trebuchet MS"/>
          <w:color w:val="7F7F7F"/>
          <w:sz w:val="20"/>
        </w:rPr>
        <w:t xml:space="preserve"> leur participation au concours et de</w:t>
      </w:r>
      <w:r w:rsidRPr="007F187C">
        <w:rPr>
          <w:rFonts w:ascii="Trebuchet MS" w:hAnsi="Trebuchet MS"/>
          <w:color w:val="7F7F7F"/>
          <w:sz w:val="20"/>
        </w:rPr>
        <w:t xml:space="preserve"> l’acceptation d</w:t>
      </w:r>
      <w:r>
        <w:rPr>
          <w:rFonts w:ascii="Trebuchet MS" w:hAnsi="Trebuchet MS"/>
          <w:color w:val="7F7F7F"/>
          <w:sz w:val="20"/>
        </w:rPr>
        <w:t>e leur</w:t>
      </w:r>
      <w:r w:rsidRPr="007F187C">
        <w:rPr>
          <w:rFonts w:ascii="Trebuchet MS" w:hAnsi="Trebuchet MS"/>
          <w:color w:val="7F7F7F"/>
          <w:sz w:val="20"/>
        </w:rPr>
        <w:t xml:space="preserve"> prix, les gagnants cèdent aux organisateurs </w:t>
      </w:r>
      <w:r w:rsidRPr="007F187C">
        <w:rPr>
          <w:rFonts w:ascii="Trebuchet MS" w:hAnsi="Trebuchet MS" w:cs="Trebuchet MS"/>
          <w:color w:val="7F7F7F"/>
          <w:sz w:val="20"/>
        </w:rPr>
        <w:t>à titre gracieux les droits de propriété intellectuelle de leurs travaux, notamment à des fins d’édition et de communication</w:t>
      </w:r>
      <w:r w:rsidR="00E23DE7">
        <w:rPr>
          <w:rFonts w:ascii="Trebuchet MS" w:hAnsi="Trebuchet MS" w:cs="Trebuchet MS"/>
          <w:color w:val="7F7F7F"/>
          <w:sz w:val="20"/>
        </w:rPr>
        <w:t>.</w:t>
      </w:r>
      <w:r w:rsidR="00213DFA">
        <w:rPr>
          <w:rFonts w:ascii="Trebuchet MS" w:hAnsi="Trebuchet MS" w:cs="Trebuchet MS"/>
          <w:color w:val="7F7F7F"/>
          <w:sz w:val="20"/>
        </w:rPr>
        <w:t xml:space="preserve"> </w:t>
      </w:r>
      <w:r w:rsidR="00E23DE7">
        <w:rPr>
          <w:rFonts w:ascii="Trebuchet MS" w:hAnsi="Trebuchet MS"/>
          <w:color w:val="7F7F7F"/>
          <w:sz w:val="20"/>
        </w:rPr>
        <w:t>Ils</w:t>
      </w:r>
      <w:r>
        <w:rPr>
          <w:rFonts w:ascii="Trebuchet MS" w:hAnsi="Trebuchet MS" w:cs="Trebuchet MS"/>
          <w:color w:val="7F7F7F"/>
          <w:sz w:val="20"/>
        </w:rPr>
        <w:t xml:space="preserve"> </w:t>
      </w:r>
      <w:r w:rsidRPr="00D855F9">
        <w:rPr>
          <w:rFonts w:ascii="Trebuchet MS" w:hAnsi="Trebuchet MS" w:cs="Trebuchet MS"/>
          <w:color w:val="7F7F7F"/>
          <w:sz w:val="20"/>
        </w:rPr>
        <w:t>renonce</w:t>
      </w:r>
      <w:r w:rsidRPr="00865DBF">
        <w:rPr>
          <w:rFonts w:ascii="Trebuchet MS" w:hAnsi="Trebuchet MS" w:cs="Trebuchet MS"/>
          <w:color w:val="7F7F7F"/>
          <w:sz w:val="20"/>
        </w:rPr>
        <w:t xml:space="preserve">nt </w:t>
      </w:r>
      <w:r w:rsidRPr="00865DBF">
        <w:rPr>
          <w:rFonts w:ascii="Trebuchet MS" w:eastAsia="Arial" w:hAnsi="Trebuchet MS" w:cs="Arial"/>
          <w:color w:val="7F7F7F"/>
          <w:sz w:val="20"/>
          <w:lang w:eastAsia="en-US"/>
        </w:rPr>
        <w:t>en conséquence à toutes réclamations à l'encontre des organisateurs à quelque titre que ce soit</w:t>
      </w:r>
      <w:r w:rsidRPr="00865DBF">
        <w:rPr>
          <w:rFonts w:ascii="Trebuchet MS" w:hAnsi="Trebuchet MS" w:cs="Trebuchet MS"/>
          <w:color w:val="7F7F7F"/>
          <w:sz w:val="20"/>
        </w:rPr>
        <w:t>.</w:t>
      </w:r>
      <w:r w:rsidRPr="00D855F9">
        <w:rPr>
          <w:rFonts w:ascii="Trebuchet MS" w:hAnsi="Trebuchet MS" w:cs="Trebuchet MS"/>
          <w:color w:val="7F7F7F"/>
          <w:sz w:val="20"/>
        </w:rPr>
        <w:t xml:space="preserve"> </w:t>
      </w:r>
    </w:p>
    <w:p w14:paraId="2AE313EF" w14:textId="77777777" w:rsidR="00D855F9" w:rsidRDefault="00D855F9" w:rsidP="00D855F9">
      <w:pPr>
        <w:spacing w:line="300" w:lineRule="exact"/>
        <w:ind w:left="851" w:right="851"/>
        <w:mirrorIndents/>
        <w:jc w:val="both"/>
        <w:rPr>
          <w:rFonts w:ascii="Trebuchet MS" w:hAnsi="Trebuchet MS" w:cs="Trebuchet MS"/>
          <w:color w:val="7F7F7F"/>
          <w:sz w:val="20"/>
        </w:rPr>
      </w:pPr>
    </w:p>
    <w:p w14:paraId="402CAB1B" w14:textId="1A3E1527" w:rsidR="0076343E" w:rsidRDefault="0076343E" w:rsidP="00AA3ABE">
      <w:pPr>
        <w:spacing w:line="300" w:lineRule="exact"/>
        <w:ind w:left="851" w:right="851"/>
        <w:mirrorIndents/>
        <w:jc w:val="both"/>
        <w:rPr>
          <w:rFonts w:ascii="Trebuchet MS" w:hAnsi="Trebuchet MS" w:cs="Trebuchet MS"/>
          <w:color w:val="7F7F7F"/>
          <w:sz w:val="20"/>
        </w:rPr>
      </w:pPr>
      <w:r w:rsidRPr="007F187C">
        <w:rPr>
          <w:rFonts w:ascii="Trebuchet MS" w:hAnsi="Trebuchet MS" w:cs="Trebuchet MS"/>
          <w:color w:val="7F7F7F"/>
          <w:sz w:val="20"/>
        </w:rPr>
        <w:t xml:space="preserve">Les responsables d’établissements autorisent, à titre gracieux, </w:t>
      </w:r>
      <w:r w:rsidR="007F3037">
        <w:rPr>
          <w:rFonts w:ascii="Trebuchet MS" w:hAnsi="Trebuchet MS"/>
          <w:color w:val="7F7F7F"/>
          <w:sz w:val="20"/>
          <w:szCs w:val="24"/>
        </w:rPr>
        <w:t>l’organisme</w:t>
      </w:r>
      <w:r w:rsidRPr="007F187C">
        <w:rPr>
          <w:rFonts w:ascii="Trebuchet MS" w:hAnsi="Trebuchet MS" w:cs="Trebuchet MS"/>
          <w:color w:val="7F7F7F"/>
          <w:sz w:val="20"/>
        </w:rPr>
        <w:t xml:space="preserve"> </w:t>
      </w:r>
      <w:r w:rsidR="007418C7" w:rsidRPr="007418C7">
        <w:rPr>
          <w:rFonts w:ascii="Trebuchet MS" w:hAnsi="Trebuchet MS" w:cs="Trebuchet MS"/>
          <w:color w:val="7F7F7F"/>
          <w:sz w:val="20"/>
        </w:rPr>
        <w:t>Territoire d’Énergie Alsace</w:t>
      </w:r>
      <w:r w:rsidRPr="007F187C">
        <w:rPr>
          <w:rFonts w:ascii="Trebuchet MS" w:hAnsi="Trebuchet MS" w:cs="Trebuchet MS"/>
          <w:color w:val="7F7F7F"/>
          <w:sz w:val="20"/>
        </w:rPr>
        <w:t xml:space="preserve"> et à ses partenaires à citer les noms des lauréats</w:t>
      </w:r>
      <w:r>
        <w:rPr>
          <w:rFonts w:ascii="Trebuchet MS" w:hAnsi="Trebuchet MS" w:cs="Trebuchet MS"/>
          <w:color w:val="7F7F7F"/>
          <w:sz w:val="20"/>
        </w:rPr>
        <w:t>, à capter et/ou réutiliser pour diffusion et grand public</w:t>
      </w:r>
      <w:r w:rsidR="00E23DE7">
        <w:rPr>
          <w:rFonts w:ascii="Trebuchet MS" w:hAnsi="Trebuchet MS" w:cs="Trebuchet MS"/>
          <w:color w:val="7F7F7F"/>
          <w:sz w:val="20"/>
        </w:rPr>
        <w:t xml:space="preserve"> </w:t>
      </w:r>
      <w:r w:rsidRPr="007F187C">
        <w:rPr>
          <w:rFonts w:ascii="Trebuchet MS" w:hAnsi="Trebuchet MS" w:cs="Trebuchet MS"/>
          <w:color w:val="7F7F7F"/>
          <w:sz w:val="20"/>
        </w:rPr>
        <w:t>leurs photographies</w:t>
      </w:r>
      <w:r>
        <w:rPr>
          <w:rFonts w:ascii="Trebuchet MS" w:hAnsi="Trebuchet MS" w:cs="Trebuchet MS"/>
          <w:color w:val="7F7F7F"/>
          <w:sz w:val="20"/>
        </w:rPr>
        <w:t xml:space="preserve"> et vidéos</w:t>
      </w:r>
      <w:r w:rsidRPr="007F187C">
        <w:rPr>
          <w:rFonts w:ascii="Trebuchet MS" w:hAnsi="Trebuchet MS" w:cs="Trebuchet MS"/>
          <w:color w:val="7F7F7F"/>
          <w:sz w:val="20"/>
        </w:rPr>
        <w:t xml:space="preserve"> </w:t>
      </w:r>
      <w:r>
        <w:rPr>
          <w:rFonts w:ascii="Trebuchet MS" w:hAnsi="Trebuchet MS" w:cs="Trebuchet MS"/>
          <w:color w:val="7F7F7F"/>
          <w:sz w:val="20"/>
        </w:rPr>
        <w:t xml:space="preserve">(sur lesquelles ils disposent des droits nécessaires) </w:t>
      </w:r>
      <w:r w:rsidRPr="007F187C">
        <w:rPr>
          <w:rFonts w:ascii="Trebuchet MS" w:hAnsi="Trebuchet MS" w:cs="Trebuchet MS"/>
          <w:color w:val="7F7F7F"/>
          <w:sz w:val="20"/>
        </w:rPr>
        <w:t>et tous articles s’y rapportant</w:t>
      </w:r>
      <w:r>
        <w:rPr>
          <w:rFonts w:ascii="Trebuchet MS" w:hAnsi="Trebuchet MS" w:cs="Trebuchet MS"/>
          <w:color w:val="7F7F7F"/>
          <w:sz w:val="20"/>
        </w:rPr>
        <w:t>, sur tout support et moyen de diffusion, quel qu’en soit le format</w:t>
      </w:r>
      <w:r w:rsidRPr="007F187C">
        <w:rPr>
          <w:rFonts w:ascii="Trebuchet MS" w:hAnsi="Trebuchet MS" w:cs="Trebuchet MS"/>
          <w:color w:val="7F7F7F"/>
          <w:sz w:val="20"/>
        </w:rPr>
        <w:t xml:space="preserve">. </w:t>
      </w:r>
    </w:p>
    <w:p w14:paraId="42377D69" w14:textId="65D2EB0D" w:rsidR="0076343E" w:rsidRDefault="0076343E" w:rsidP="00F96C73">
      <w:pPr>
        <w:spacing w:line="300" w:lineRule="exact"/>
        <w:ind w:left="851" w:right="851"/>
        <w:mirrorIndents/>
        <w:jc w:val="both"/>
        <w:rPr>
          <w:rFonts w:ascii="Trebuchet MS" w:hAnsi="Trebuchet MS"/>
          <w:color w:val="7F7F7F"/>
          <w:sz w:val="20"/>
        </w:rPr>
      </w:pPr>
    </w:p>
    <w:p w14:paraId="2398C5D2" w14:textId="77777777" w:rsidR="0076343E" w:rsidRPr="0045720F" w:rsidRDefault="0076343E" w:rsidP="0076343E">
      <w:pPr>
        <w:spacing w:line="300" w:lineRule="exact"/>
        <w:ind w:left="851" w:right="851"/>
        <w:jc w:val="both"/>
        <w:rPr>
          <w:rFonts w:ascii="Trebuchet MS" w:hAnsi="Trebuchet MS" w:cs="Helvetica"/>
          <w:color w:val="7F7F7F" w:themeColor="text1" w:themeTint="80"/>
          <w:sz w:val="20"/>
          <w:lang w:eastAsia="ja-JP"/>
        </w:rPr>
      </w:pPr>
      <w:r w:rsidRPr="0017458B">
        <w:rPr>
          <w:rFonts w:ascii="Trebuchet MS" w:hAnsi="Trebuchet MS" w:cs="Helvetica"/>
          <w:noProof/>
          <w:color w:val="46505A"/>
          <w:sz w:val="18"/>
          <w:szCs w:val="18"/>
        </w:rPr>
        <mc:AlternateContent>
          <mc:Choice Requires="wps">
            <w:drawing>
              <wp:inline distT="0" distB="0" distL="0" distR="0" wp14:anchorId="25F98F31" wp14:editId="71F705C4">
                <wp:extent cx="359410" cy="72000"/>
                <wp:effectExtent l="0" t="0" r="0" b="4445"/>
                <wp:docPr id="6" name="Rectangle 6"/>
                <wp:cNvGraphicFramePr/>
                <a:graphic xmlns:a="http://schemas.openxmlformats.org/drawingml/2006/main">
                  <a:graphicData uri="http://schemas.microsoft.com/office/word/2010/wordprocessingShape">
                    <wps:wsp>
                      <wps:cNvSpPr/>
                      <wps:spPr>
                        <a:xfrm>
                          <a:off x="0" y="0"/>
                          <a:ext cx="359410" cy="72000"/>
                        </a:xfrm>
                        <a:prstGeom prst="rect">
                          <a:avLst/>
                        </a:prstGeom>
                        <a:solidFill>
                          <a:srgbClr val="9B3787"/>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37857B" id="Rectangle 6" o:spid="_x0000_s1026" style="width:28.3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" fillcolor="#9b3787" stroked="f">
                <w10:anchorlock/>
              </v:rect>
            </w:pict>
          </mc:Fallback>
        </mc:AlternateContent>
      </w:r>
    </w:p>
    <w:p w14:paraId="36E9C096" w14:textId="3F09326A" w:rsidR="0076343E" w:rsidRPr="000C06BC" w:rsidRDefault="0076343E" w:rsidP="0076343E">
      <w:pPr>
        <w:spacing w:before="100" w:after="200" w:line="300" w:lineRule="exact"/>
        <w:ind w:left="851" w:right="851"/>
        <w:jc w:val="both"/>
        <w:rPr>
          <w:rFonts w:ascii="Trebuchet MS" w:hAnsi="Trebuchet MS" w:cs="Helvetica"/>
          <w:b/>
          <w:bCs/>
          <w:color w:val="9B3787"/>
          <w:szCs w:val="24"/>
          <w:lang w:eastAsia="ja-JP"/>
        </w:rPr>
      </w:pPr>
      <w:r>
        <w:rPr>
          <w:rFonts w:ascii="Trebuchet MS" w:hAnsi="Trebuchet MS" w:cs="Helvetica"/>
          <w:b/>
          <w:bCs/>
          <w:color w:val="9B3787"/>
          <w:szCs w:val="24"/>
          <w:lang w:eastAsia="ja-JP"/>
        </w:rPr>
        <w:t xml:space="preserve">Article </w:t>
      </w:r>
      <w:r w:rsidR="00D855F9">
        <w:rPr>
          <w:rFonts w:ascii="Trebuchet MS" w:hAnsi="Trebuchet MS" w:cs="Helvetica"/>
          <w:b/>
          <w:bCs/>
          <w:color w:val="9B3787"/>
          <w:szCs w:val="24"/>
          <w:lang w:eastAsia="ja-JP"/>
        </w:rPr>
        <w:t>8</w:t>
      </w:r>
      <w:r>
        <w:rPr>
          <w:rFonts w:ascii="Trebuchet MS" w:hAnsi="Trebuchet MS" w:cs="Helvetica"/>
          <w:b/>
          <w:bCs/>
          <w:color w:val="9B3787"/>
          <w:szCs w:val="24"/>
          <w:lang w:eastAsia="ja-JP"/>
        </w:rPr>
        <w:t> : litige</w:t>
      </w:r>
    </w:p>
    <w:p w14:paraId="408E1648" w14:textId="0F02C278" w:rsidR="0076343E" w:rsidRPr="007F187C" w:rsidRDefault="0076343E" w:rsidP="0076343E">
      <w:pPr>
        <w:spacing w:line="300" w:lineRule="exact"/>
        <w:ind w:left="851" w:right="851"/>
        <w:mirrorIndents/>
        <w:jc w:val="both"/>
        <w:rPr>
          <w:rFonts w:ascii="Trebuchet MS" w:hAnsi="Trebuchet MS"/>
          <w:color w:val="7F7F7F"/>
          <w:sz w:val="20"/>
        </w:rPr>
      </w:pPr>
      <w:r w:rsidRPr="00F21522">
        <w:rPr>
          <w:rFonts w:ascii="Trebuchet MS" w:hAnsi="Trebuchet MS"/>
          <w:color w:val="7F7F7F"/>
          <w:sz w:val="20"/>
          <w:szCs w:val="24"/>
        </w:rPr>
        <w:t xml:space="preserve">Le présent règlement est soumis à la loi française. Les éventuelles contestations seront formulées par écrit à l'adresse de </w:t>
      </w:r>
      <w:r w:rsidR="007F3037">
        <w:rPr>
          <w:rFonts w:ascii="Trebuchet MS" w:hAnsi="Trebuchet MS"/>
          <w:color w:val="7F7F7F"/>
          <w:sz w:val="20"/>
          <w:szCs w:val="24"/>
        </w:rPr>
        <w:t>l’organisme</w:t>
      </w:r>
      <w:r w:rsidRPr="00F21522">
        <w:rPr>
          <w:rFonts w:ascii="Trebuchet MS" w:hAnsi="Trebuchet MS"/>
          <w:color w:val="7F7F7F"/>
          <w:sz w:val="20"/>
          <w:szCs w:val="24"/>
        </w:rPr>
        <w:t xml:space="preserve"> </w:t>
      </w:r>
      <w:r w:rsidR="00AA3ABE" w:rsidRPr="00AA3ABE">
        <w:rPr>
          <w:rFonts w:ascii="Trebuchet MS" w:hAnsi="Trebuchet MS"/>
          <w:color w:val="7F7F7F"/>
          <w:sz w:val="20"/>
          <w:szCs w:val="24"/>
        </w:rPr>
        <w:t>Territoire d’Énergie Alsace</w:t>
      </w:r>
      <w:r w:rsidRPr="00F21522">
        <w:rPr>
          <w:rFonts w:ascii="Trebuchet MS" w:hAnsi="Trebuchet MS"/>
          <w:color w:val="7F7F7F"/>
          <w:sz w:val="20"/>
          <w:szCs w:val="24"/>
        </w:rPr>
        <w:t>, dans un délai maximum de quatre-vingt-dix (90) jours après la date limite de remise des dossiers complets, telle que mentionnée au présent règlement. En cas de désaccord persistant sur l'application ou l'interprétation du présent règlement, et à défaut d'accord amiable, tout litige sera soumis au tribunal compéten</w:t>
      </w:r>
      <w:r w:rsidR="00497A9C">
        <w:rPr>
          <w:rFonts w:ascii="Trebuchet MS" w:hAnsi="Trebuchet MS"/>
          <w:color w:val="7F7F7F"/>
          <w:sz w:val="20"/>
          <w:szCs w:val="24"/>
        </w:rPr>
        <w:t>t</w:t>
      </w:r>
      <w:r w:rsidRPr="00F21522">
        <w:rPr>
          <w:rFonts w:ascii="Trebuchet MS" w:hAnsi="Trebuchet MS"/>
          <w:color w:val="7F7F7F"/>
          <w:sz w:val="20"/>
          <w:szCs w:val="24"/>
        </w:rPr>
        <w:t>, auquel compétence exclusive est attribuée</w:t>
      </w:r>
      <w:r w:rsidRPr="007F187C">
        <w:rPr>
          <w:rFonts w:ascii="Trebuchet MS" w:hAnsi="Trebuchet MS"/>
          <w:color w:val="7F7F7F"/>
          <w:sz w:val="20"/>
        </w:rPr>
        <w:t>.</w:t>
      </w:r>
    </w:p>
    <w:p w14:paraId="67903D9E" w14:textId="77777777" w:rsidR="0076343E" w:rsidRPr="007F187C" w:rsidRDefault="0076343E" w:rsidP="00F96C73">
      <w:pPr>
        <w:spacing w:line="300" w:lineRule="exact"/>
        <w:ind w:left="851" w:right="851"/>
        <w:mirrorIndents/>
        <w:jc w:val="both"/>
        <w:rPr>
          <w:rFonts w:ascii="Trebuchet MS" w:hAnsi="Trebuchet MS"/>
          <w:color w:val="7F7F7F"/>
          <w:sz w:val="20"/>
        </w:rPr>
      </w:pPr>
    </w:p>
    <w:sectPr w:rsidR="0076343E" w:rsidRPr="007F187C" w:rsidSect="001115C7">
      <w:headerReference w:type="even" r:id="rId12"/>
      <w:headerReference w:type="default" r:id="rId13"/>
      <w:footerReference w:type="even" r:id="rId14"/>
      <w:footerReference w:type="default" r:id="rId15"/>
      <w:headerReference w:type="first" r:id="rId16"/>
      <w:pgSz w:w="11900" w:h="16840"/>
      <w:pgMar w:top="964" w:right="0" w:bottom="0" w:left="0" w:header="0"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C712E" w14:textId="77777777" w:rsidR="000E6465" w:rsidRDefault="000E6465" w:rsidP="00C34031">
      <w:r>
        <w:separator/>
      </w:r>
    </w:p>
  </w:endnote>
  <w:endnote w:type="continuationSeparator" w:id="0">
    <w:p w14:paraId="4036ACB9" w14:textId="77777777" w:rsidR="000E6465" w:rsidRDefault="000E6465" w:rsidP="00C34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itillium">
    <w:panose1 w:val="00000500000000000000"/>
    <w:charset w:val="00"/>
    <w:family w:val="auto"/>
    <w:pitch w:val="variable"/>
    <w:sig w:usb0="00000007" w:usb1="00000001" w:usb2="00000000" w:usb3="00000000" w:csb0="00000093"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BC368" w14:textId="77777777" w:rsidR="00C17D39" w:rsidRPr="00EF570E" w:rsidRDefault="00C17D39" w:rsidP="00C17D39">
    <w:pPr>
      <w:pStyle w:val="Pieddepage"/>
      <w:framePr w:wrap="around" w:vAnchor="text" w:hAnchor="margin" w:xAlign="right" w:y="1"/>
      <w:spacing w:before="100"/>
      <w:rPr>
        <w:rStyle w:val="Numrodepage"/>
        <w:b/>
        <w:bCs/>
        <w:color w:val="auto"/>
        <w:sz w:val="18"/>
        <w:szCs w:val="18"/>
      </w:rPr>
    </w:pPr>
    <w:r w:rsidRPr="00EF570E">
      <w:rPr>
        <w:rStyle w:val="Numrodepage"/>
        <w:b/>
        <w:bCs/>
        <w:color w:val="auto"/>
        <w:sz w:val="18"/>
        <w:szCs w:val="18"/>
      </w:rPr>
      <w:fldChar w:fldCharType="begin"/>
    </w:r>
    <w:r w:rsidRPr="00EF570E">
      <w:rPr>
        <w:rStyle w:val="Numrodepage"/>
        <w:b/>
        <w:bCs/>
        <w:color w:val="auto"/>
        <w:sz w:val="18"/>
        <w:szCs w:val="18"/>
      </w:rPr>
      <w:instrText xml:space="preserve">PAGE  </w:instrText>
    </w:r>
    <w:r w:rsidRPr="00EF570E">
      <w:rPr>
        <w:rStyle w:val="Numrodepage"/>
        <w:b/>
        <w:bCs/>
        <w:color w:val="auto"/>
        <w:sz w:val="18"/>
        <w:szCs w:val="18"/>
      </w:rPr>
      <w:fldChar w:fldCharType="separate"/>
    </w:r>
    <w:r>
      <w:rPr>
        <w:rStyle w:val="Numrodepage"/>
        <w:b/>
        <w:bCs/>
        <w:sz w:val="18"/>
        <w:szCs w:val="18"/>
      </w:rPr>
      <w:t>1</w:t>
    </w:r>
    <w:r w:rsidRPr="00EF570E">
      <w:rPr>
        <w:rStyle w:val="Numrodepage"/>
        <w:b/>
        <w:bCs/>
        <w:color w:val="auto"/>
        <w:sz w:val="18"/>
        <w:szCs w:val="18"/>
      </w:rPr>
      <w:fldChar w:fldCharType="end"/>
    </w:r>
  </w:p>
  <w:p w14:paraId="3D3AB439" w14:textId="68973EE5" w:rsidR="004B5164" w:rsidRPr="00C17D39" w:rsidRDefault="00C17D39" w:rsidP="00C17D39">
    <w:pPr>
      <w:pStyle w:val="Pieddepage"/>
      <w:spacing w:before="100"/>
    </w:pPr>
    <w:r>
      <w:rPr>
        <w:noProof/>
      </w:rPr>
      <mc:AlternateContent>
        <mc:Choice Requires="wps">
          <w:drawing>
            <wp:anchor distT="0" distB="0" distL="114300" distR="114300" simplePos="0" relativeHeight="251659776" behindDoc="0" locked="0" layoutInCell="1" allowOverlap="1" wp14:anchorId="2B226C78" wp14:editId="62A7F8EE">
              <wp:simplePos x="0" y="0"/>
              <wp:positionH relativeFrom="column">
                <wp:posOffset>544195</wp:posOffset>
              </wp:positionH>
              <wp:positionV relativeFrom="paragraph">
                <wp:posOffset>5080</wp:posOffset>
              </wp:positionV>
              <wp:extent cx="6479540" cy="0"/>
              <wp:effectExtent l="0" t="0" r="22860" b="25400"/>
              <wp:wrapNone/>
              <wp:docPr id="219007803" name="Connecteur droit 219007803"/>
              <wp:cNvGraphicFramePr/>
              <a:graphic xmlns:a="http://schemas.openxmlformats.org/drawingml/2006/main">
                <a:graphicData uri="http://schemas.microsoft.com/office/word/2010/wordprocessingShape">
                  <wps:wsp>
                    <wps:cNvCnPr/>
                    <wps:spPr>
                      <a:xfrm>
                        <a:off x="0" y="0"/>
                        <a:ext cx="6479540" cy="0"/>
                      </a:xfrm>
                      <a:prstGeom prst="line">
                        <a:avLst/>
                      </a:prstGeom>
                      <a:ln w="6350" cmpd="sng">
                        <a:solidFill>
                          <a:srgbClr val="A5AF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84258E" id="Connecteur droit 219007803"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5pt,.4pt" to="553.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" strokecolor="#a5afb4" strokeweight=".5pt"/>
          </w:pict>
        </mc:Fallback>
      </mc:AlternateContent>
    </w:r>
    <w:r>
      <w:rPr>
        <w:color w:val="9B3787"/>
      </w:rPr>
      <w:t>reglement</w:t>
    </w:r>
    <w:r w:rsidRPr="00EF570E">
      <w:rPr>
        <w:color w:val="9B3787"/>
      </w:rPr>
      <w:t xml:space="preserve"> </w:t>
    </w:r>
    <w:r>
      <w:t>- 19/03/202</w:t>
    </w:r>
    <w:r w:rsidR="00057897">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8458" w14:textId="7F507DF9" w:rsidR="00384420" w:rsidRPr="00EF570E" w:rsidRDefault="00384420" w:rsidP="00EF570E">
    <w:pPr>
      <w:pStyle w:val="Pieddepage"/>
      <w:framePr w:wrap="around" w:vAnchor="text" w:hAnchor="margin" w:xAlign="right" w:y="1"/>
      <w:spacing w:before="100"/>
      <w:rPr>
        <w:rStyle w:val="Numrodepage"/>
        <w:b/>
        <w:bCs/>
        <w:color w:val="auto"/>
        <w:sz w:val="18"/>
        <w:szCs w:val="18"/>
      </w:rPr>
    </w:pPr>
    <w:r w:rsidRPr="00EF570E">
      <w:rPr>
        <w:rStyle w:val="Numrodepage"/>
        <w:b/>
        <w:bCs/>
        <w:color w:val="auto"/>
        <w:sz w:val="18"/>
        <w:szCs w:val="18"/>
      </w:rPr>
      <w:fldChar w:fldCharType="begin"/>
    </w:r>
    <w:r w:rsidRPr="00EF570E">
      <w:rPr>
        <w:rStyle w:val="Numrodepage"/>
        <w:b/>
        <w:bCs/>
        <w:color w:val="auto"/>
        <w:sz w:val="18"/>
        <w:szCs w:val="18"/>
      </w:rPr>
      <w:instrText xml:space="preserve">PAGE  </w:instrText>
    </w:r>
    <w:r w:rsidRPr="00EF570E">
      <w:rPr>
        <w:rStyle w:val="Numrodepage"/>
        <w:b/>
        <w:bCs/>
        <w:color w:val="auto"/>
        <w:sz w:val="18"/>
        <w:szCs w:val="18"/>
      </w:rPr>
      <w:fldChar w:fldCharType="separate"/>
    </w:r>
    <w:r w:rsidR="00611E49">
      <w:rPr>
        <w:rStyle w:val="Numrodepage"/>
        <w:b/>
        <w:bCs/>
        <w:noProof/>
        <w:color w:val="auto"/>
        <w:sz w:val="18"/>
        <w:szCs w:val="18"/>
      </w:rPr>
      <w:t>1</w:t>
    </w:r>
    <w:r w:rsidRPr="00EF570E">
      <w:rPr>
        <w:rStyle w:val="Numrodepage"/>
        <w:b/>
        <w:bCs/>
        <w:color w:val="auto"/>
        <w:sz w:val="18"/>
        <w:szCs w:val="18"/>
      </w:rPr>
      <w:fldChar w:fldCharType="end"/>
    </w:r>
  </w:p>
  <w:p w14:paraId="6C575784" w14:textId="65A41C1F" w:rsidR="00384420" w:rsidRPr="000C06BC" w:rsidRDefault="00384420" w:rsidP="00EF570E">
    <w:pPr>
      <w:pStyle w:val="Pieddepage"/>
      <w:spacing w:before="100"/>
    </w:pPr>
    <w:r>
      <w:rPr>
        <w:noProof/>
      </w:rPr>
      <mc:AlternateContent>
        <mc:Choice Requires="wps">
          <w:drawing>
            <wp:anchor distT="0" distB="0" distL="114300" distR="114300" simplePos="0" relativeHeight="251653632" behindDoc="0" locked="0" layoutInCell="1" allowOverlap="1" wp14:anchorId="4D0FD596" wp14:editId="045111F8">
              <wp:simplePos x="0" y="0"/>
              <wp:positionH relativeFrom="column">
                <wp:posOffset>544195</wp:posOffset>
              </wp:positionH>
              <wp:positionV relativeFrom="paragraph">
                <wp:posOffset>5080</wp:posOffset>
              </wp:positionV>
              <wp:extent cx="6479540" cy="0"/>
              <wp:effectExtent l="0" t="0" r="22860" b="25400"/>
              <wp:wrapNone/>
              <wp:docPr id="18" name="Connecteur droit 18"/>
              <wp:cNvGraphicFramePr/>
              <a:graphic xmlns:a="http://schemas.openxmlformats.org/drawingml/2006/main">
                <a:graphicData uri="http://schemas.microsoft.com/office/word/2010/wordprocessingShape">
                  <wps:wsp>
                    <wps:cNvCnPr/>
                    <wps:spPr>
                      <a:xfrm>
                        <a:off x="0" y="0"/>
                        <a:ext cx="6479540" cy="0"/>
                      </a:xfrm>
                      <a:prstGeom prst="line">
                        <a:avLst/>
                      </a:prstGeom>
                      <a:ln w="6350" cmpd="sng">
                        <a:solidFill>
                          <a:srgbClr val="A5AF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A96932" id="Connecteur droit 18"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5pt,.4pt" to="553.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" strokecolor="#a5afb4" strokeweight=".5pt"/>
          </w:pict>
        </mc:Fallback>
      </mc:AlternateContent>
    </w:r>
    <w:r w:rsidR="009B759E">
      <w:rPr>
        <w:color w:val="9B3787"/>
      </w:rPr>
      <w:t>reglement</w:t>
    </w:r>
    <w:r w:rsidRPr="00EF570E">
      <w:rPr>
        <w:color w:val="9B3787"/>
      </w:rPr>
      <w:t xml:space="preserve"> </w:t>
    </w:r>
    <w:r>
      <w:t xml:space="preserve">- </w:t>
    </w:r>
    <w:r w:rsidR="00C17D39">
      <w:t>19</w:t>
    </w:r>
    <w:r w:rsidR="009B759E">
      <w:t>/</w:t>
    </w:r>
    <w:r w:rsidR="004B5164">
      <w:t>0</w:t>
    </w:r>
    <w:r w:rsidR="00C17D39">
      <w:t>3</w:t>
    </w:r>
    <w:r w:rsidR="009B759E">
      <w:t>/20</w:t>
    </w:r>
    <w:r w:rsidR="00D8704D">
      <w:t>2</w:t>
    </w:r>
    <w:r w:rsidR="00057897">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97667" w14:textId="77777777" w:rsidR="000E6465" w:rsidRDefault="000E6465" w:rsidP="00C34031">
      <w:r>
        <w:separator/>
      </w:r>
    </w:p>
  </w:footnote>
  <w:footnote w:type="continuationSeparator" w:id="0">
    <w:p w14:paraId="1AEC7702" w14:textId="77777777" w:rsidR="000E6465" w:rsidRDefault="000E6465" w:rsidP="00C34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76F6" w14:textId="7418357A" w:rsidR="0094055B" w:rsidRDefault="00744C0F">
    <w:pPr>
      <w:pStyle w:val="En-tte"/>
    </w:pPr>
    <w:r>
      <w:rPr>
        <w:noProof/>
      </w:rPr>
      <w:drawing>
        <wp:anchor distT="0" distB="0" distL="114300" distR="114300" simplePos="0" relativeHeight="251658752" behindDoc="0" locked="0" layoutInCell="1" allowOverlap="1" wp14:anchorId="5FC888C6" wp14:editId="27633C5C">
          <wp:simplePos x="0" y="0"/>
          <wp:positionH relativeFrom="column">
            <wp:posOffset>563526</wp:posOffset>
          </wp:positionH>
          <wp:positionV relativeFrom="paragraph">
            <wp:posOffset>202019</wp:posOffset>
          </wp:positionV>
          <wp:extent cx="1180214" cy="969798"/>
          <wp:effectExtent l="0" t="0" r="1270" b="190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1"/>
                  <a:stretch>
                    <a:fillRect/>
                  </a:stretch>
                </pic:blipFill>
                <pic:spPr bwMode="auto">
                  <a:xfrm>
                    <a:off x="0" y="0"/>
                    <a:ext cx="1182442" cy="971629"/>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15">
      <w:rPr>
        <w:noProof/>
      </w:rPr>
      <w:drawing>
        <wp:anchor distT="0" distB="0" distL="114300" distR="114300" simplePos="0" relativeHeight="251657728" behindDoc="0" locked="0" layoutInCell="1" allowOverlap="1" wp14:anchorId="73DDC74B" wp14:editId="2E45B07C">
          <wp:simplePos x="0" y="0"/>
          <wp:positionH relativeFrom="column">
            <wp:posOffset>6225540</wp:posOffset>
          </wp:positionH>
          <wp:positionV relativeFrom="paragraph">
            <wp:posOffset>190500</wp:posOffset>
          </wp:positionV>
          <wp:extent cx="822960" cy="76254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76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CDE">
      <w:rPr>
        <w:noProof/>
      </w:rPr>
      <w:drawing>
        <wp:anchor distT="0" distB="0" distL="114300" distR="114300" simplePos="0" relativeHeight="251655680" behindDoc="0" locked="0" layoutInCell="1" allowOverlap="1" wp14:anchorId="79D8404C" wp14:editId="5657745F">
          <wp:simplePos x="0" y="0"/>
          <wp:positionH relativeFrom="margin">
            <wp:align>center</wp:align>
          </wp:positionH>
          <wp:positionV relativeFrom="paragraph">
            <wp:posOffset>285750</wp:posOffset>
          </wp:positionV>
          <wp:extent cx="2266950" cy="524173"/>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27983" t="47982" r="22227" b="31540"/>
                  <a:stretch/>
                </pic:blipFill>
                <pic:spPr bwMode="auto">
                  <a:xfrm>
                    <a:off x="0" y="0"/>
                    <a:ext cx="2266950" cy="524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D15CF" w14:textId="3A69AF40" w:rsidR="0094055B" w:rsidRDefault="00057897">
    <w:pPr>
      <w:pStyle w:val="En-tte"/>
    </w:pPr>
    <w:r>
      <w:rPr>
        <w:noProof/>
      </w:rPr>
      <w:drawing>
        <wp:anchor distT="0" distB="0" distL="114300" distR="114300" simplePos="0" relativeHeight="251660800" behindDoc="1" locked="0" layoutInCell="1" allowOverlap="1" wp14:anchorId="5F8D8E61" wp14:editId="212DF264">
          <wp:simplePos x="0" y="0"/>
          <wp:positionH relativeFrom="column">
            <wp:posOffset>428625</wp:posOffset>
          </wp:positionH>
          <wp:positionV relativeFrom="paragraph">
            <wp:posOffset>133350</wp:posOffset>
          </wp:positionV>
          <wp:extent cx="1285875" cy="1057239"/>
          <wp:effectExtent l="0" t="0" r="0" b="0"/>
          <wp:wrapNone/>
          <wp:docPr id="97134306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057239"/>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15">
      <w:rPr>
        <w:noProof/>
      </w:rPr>
      <w:drawing>
        <wp:anchor distT="0" distB="0" distL="114300" distR="114300" simplePos="0" relativeHeight="251656704" behindDoc="0" locked="0" layoutInCell="1" allowOverlap="1" wp14:anchorId="3E166980" wp14:editId="50497724">
          <wp:simplePos x="0" y="0"/>
          <wp:positionH relativeFrom="column">
            <wp:posOffset>6134100</wp:posOffset>
          </wp:positionH>
          <wp:positionV relativeFrom="paragraph">
            <wp:posOffset>190500</wp:posOffset>
          </wp:positionV>
          <wp:extent cx="822960" cy="762540"/>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76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FF6">
      <w:rPr>
        <w:noProof/>
      </w:rPr>
      <w:drawing>
        <wp:anchor distT="0" distB="0" distL="114300" distR="114300" simplePos="0" relativeHeight="251654656" behindDoc="0" locked="0" layoutInCell="1" allowOverlap="1" wp14:anchorId="12D12555" wp14:editId="576E1A08">
          <wp:simplePos x="0" y="0"/>
          <wp:positionH relativeFrom="margin">
            <wp:align>center</wp:align>
          </wp:positionH>
          <wp:positionV relativeFrom="paragraph">
            <wp:posOffset>285750</wp:posOffset>
          </wp:positionV>
          <wp:extent cx="2266950" cy="524173"/>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27983" t="47982" r="22227" b="31540"/>
                  <a:stretch/>
                </pic:blipFill>
                <pic:spPr bwMode="auto">
                  <a:xfrm>
                    <a:off x="0" y="0"/>
                    <a:ext cx="2266950" cy="524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60CD" w14:textId="7B7A149C" w:rsidR="00384420" w:rsidRDefault="000E6465">
    <w:pPr>
      <w:pStyle w:val="En-tte"/>
    </w:pPr>
    <w:r>
      <w:rPr>
        <w:noProof/>
      </w:rPr>
      <w:pict w14:anchorId="15759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71" type="#_x0000_t75" style="position:absolute;margin-left:0;margin-top:0;width:595.2pt;height:841.9pt;z-index:-251654656;mso-wrap-edited:f;mso-position-horizontal:center;mso-position-horizontal-relative:margin;mso-position-vertical:center;mso-position-vertical-relative:margin" wrapcoords="-27 0 -27 21561 21600 21561 21600 0 -27 0">
          <v:imagedata r:id="rId1" o:title="Fond sui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427A"/>
    <w:multiLevelType w:val="hybridMultilevel"/>
    <w:tmpl w:val="89840EA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139A31F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6626B1E"/>
    <w:multiLevelType w:val="hybridMultilevel"/>
    <w:tmpl w:val="4848555C"/>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15:restartNumberingAfterBreak="0">
    <w:nsid w:val="2347255D"/>
    <w:multiLevelType w:val="hybridMultilevel"/>
    <w:tmpl w:val="2A24E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F0216A"/>
    <w:multiLevelType w:val="hybridMultilevel"/>
    <w:tmpl w:val="9EA0FA8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15:restartNumberingAfterBreak="0">
    <w:nsid w:val="33F85E0D"/>
    <w:multiLevelType w:val="hybridMultilevel"/>
    <w:tmpl w:val="C7FC8FE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15:restartNumberingAfterBreak="0">
    <w:nsid w:val="34392384"/>
    <w:multiLevelType w:val="hybridMultilevel"/>
    <w:tmpl w:val="CA86128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35A23AB3"/>
    <w:multiLevelType w:val="hybridMultilevel"/>
    <w:tmpl w:val="3836DC7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15:restartNumberingAfterBreak="0">
    <w:nsid w:val="37CF39B1"/>
    <w:multiLevelType w:val="hybridMultilevel"/>
    <w:tmpl w:val="D432383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15:restartNumberingAfterBreak="0">
    <w:nsid w:val="3826412B"/>
    <w:multiLevelType w:val="hybridMultilevel"/>
    <w:tmpl w:val="BE36D5B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15:restartNumberingAfterBreak="0">
    <w:nsid w:val="3C401AFB"/>
    <w:multiLevelType w:val="hybridMultilevel"/>
    <w:tmpl w:val="ACD4B9AA"/>
    <w:lvl w:ilvl="0" w:tplc="040C0001">
      <w:start w:val="1"/>
      <w:numFmt w:val="bullet"/>
      <w:lvlText w:val=""/>
      <w:lvlJc w:val="left"/>
      <w:pPr>
        <w:ind w:left="5316" w:hanging="360"/>
      </w:pPr>
      <w:rPr>
        <w:rFonts w:ascii="Symbol" w:hAnsi="Symbol" w:hint="default"/>
      </w:rPr>
    </w:lvl>
    <w:lvl w:ilvl="1" w:tplc="040C0003" w:tentative="1">
      <w:start w:val="1"/>
      <w:numFmt w:val="bullet"/>
      <w:lvlText w:val="o"/>
      <w:lvlJc w:val="left"/>
      <w:pPr>
        <w:ind w:left="6036" w:hanging="360"/>
      </w:pPr>
      <w:rPr>
        <w:rFonts w:ascii="Courier New" w:hAnsi="Courier New" w:cs="Courier New" w:hint="default"/>
      </w:rPr>
    </w:lvl>
    <w:lvl w:ilvl="2" w:tplc="040C0005" w:tentative="1">
      <w:start w:val="1"/>
      <w:numFmt w:val="bullet"/>
      <w:lvlText w:val=""/>
      <w:lvlJc w:val="left"/>
      <w:pPr>
        <w:ind w:left="6756" w:hanging="360"/>
      </w:pPr>
      <w:rPr>
        <w:rFonts w:ascii="Wingdings" w:hAnsi="Wingdings" w:hint="default"/>
      </w:rPr>
    </w:lvl>
    <w:lvl w:ilvl="3" w:tplc="040C0001" w:tentative="1">
      <w:start w:val="1"/>
      <w:numFmt w:val="bullet"/>
      <w:lvlText w:val=""/>
      <w:lvlJc w:val="left"/>
      <w:pPr>
        <w:ind w:left="7476" w:hanging="360"/>
      </w:pPr>
      <w:rPr>
        <w:rFonts w:ascii="Symbol" w:hAnsi="Symbol" w:hint="default"/>
      </w:rPr>
    </w:lvl>
    <w:lvl w:ilvl="4" w:tplc="040C0003" w:tentative="1">
      <w:start w:val="1"/>
      <w:numFmt w:val="bullet"/>
      <w:lvlText w:val="o"/>
      <w:lvlJc w:val="left"/>
      <w:pPr>
        <w:ind w:left="8196" w:hanging="360"/>
      </w:pPr>
      <w:rPr>
        <w:rFonts w:ascii="Courier New" w:hAnsi="Courier New" w:cs="Courier New" w:hint="default"/>
      </w:rPr>
    </w:lvl>
    <w:lvl w:ilvl="5" w:tplc="040C0005" w:tentative="1">
      <w:start w:val="1"/>
      <w:numFmt w:val="bullet"/>
      <w:lvlText w:val=""/>
      <w:lvlJc w:val="left"/>
      <w:pPr>
        <w:ind w:left="8916" w:hanging="360"/>
      </w:pPr>
      <w:rPr>
        <w:rFonts w:ascii="Wingdings" w:hAnsi="Wingdings" w:hint="default"/>
      </w:rPr>
    </w:lvl>
    <w:lvl w:ilvl="6" w:tplc="040C0001" w:tentative="1">
      <w:start w:val="1"/>
      <w:numFmt w:val="bullet"/>
      <w:lvlText w:val=""/>
      <w:lvlJc w:val="left"/>
      <w:pPr>
        <w:ind w:left="9636" w:hanging="360"/>
      </w:pPr>
      <w:rPr>
        <w:rFonts w:ascii="Symbol" w:hAnsi="Symbol" w:hint="default"/>
      </w:rPr>
    </w:lvl>
    <w:lvl w:ilvl="7" w:tplc="040C0003" w:tentative="1">
      <w:start w:val="1"/>
      <w:numFmt w:val="bullet"/>
      <w:lvlText w:val="o"/>
      <w:lvlJc w:val="left"/>
      <w:pPr>
        <w:ind w:left="10356" w:hanging="360"/>
      </w:pPr>
      <w:rPr>
        <w:rFonts w:ascii="Courier New" w:hAnsi="Courier New" w:cs="Courier New" w:hint="default"/>
      </w:rPr>
    </w:lvl>
    <w:lvl w:ilvl="8" w:tplc="040C0005" w:tentative="1">
      <w:start w:val="1"/>
      <w:numFmt w:val="bullet"/>
      <w:lvlText w:val=""/>
      <w:lvlJc w:val="left"/>
      <w:pPr>
        <w:ind w:left="11076" w:hanging="360"/>
      </w:pPr>
      <w:rPr>
        <w:rFonts w:ascii="Wingdings" w:hAnsi="Wingdings" w:hint="default"/>
      </w:rPr>
    </w:lvl>
  </w:abstractNum>
  <w:abstractNum w:abstractNumId="11" w15:restartNumberingAfterBreak="0">
    <w:nsid w:val="3F723E72"/>
    <w:multiLevelType w:val="hybridMultilevel"/>
    <w:tmpl w:val="D5CC761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15:restartNumberingAfterBreak="0">
    <w:nsid w:val="3F7649F5"/>
    <w:multiLevelType w:val="hybridMultilevel"/>
    <w:tmpl w:val="D9566366"/>
    <w:lvl w:ilvl="0" w:tplc="32540C8C">
      <w:start w:val="2"/>
      <w:numFmt w:val="bullet"/>
      <w:lvlText w:val="-"/>
      <w:lvlJc w:val="left"/>
      <w:pPr>
        <w:ind w:left="1097" w:hanging="360"/>
      </w:pPr>
      <w:rPr>
        <w:rFonts w:ascii="Calibri" w:eastAsiaTheme="minorHAnsi" w:hAnsi="Calibri" w:cstheme="minorBidi" w:hint="default"/>
      </w:rPr>
    </w:lvl>
    <w:lvl w:ilvl="1" w:tplc="040C0003">
      <w:start w:val="1"/>
      <w:numFmt w:val="bullet"/>
      <w:lvlText w:val="o"/>
      <w:lvlJc w:val="left"/>
      <w:pPr>
        <w:ind w:left="1817" w:hanging="360"/>
      </w:pPr>
      <w:rPr>
        <w:rFonts w:ascii="Courier New" w:hAnsi="Courier New" w:cs="Courier New" w:hint="default"/>
      </w:rPr>
    </w:lvl>
    <w:lvl w:ilvl="2" w:tplc="040C0005" w:tentative="1">
      <w:start w:val="1"/>
      <w:numFmt w:val="bullet"/>
      <w:lvlText w:val=""/>
      <w:lvlJc w:val="left"/>
      <w:pPr>
        <w:ind w:left="2537" w:hanging="360"/>
      </w:pPr>
      <w:rPr>
        <w:rFonts w:ascii="Wingdings" w:hAnsi="Wingdings" w:hint="default"/>
      </w:rPr>
    </w:lvl>
    <w:lvl w:ilvl="3" w:tplc="040C0001" w:tentative="1">
      <w:start w:val="1"/>
      <w:numFmt w:val="bullet"/>
      <w:lvlText w:val=""/>
      <w:lvlJc w:val="left"/>
      <w:pPr>
        <w:ind w:left="3257" w:hanging="360"/>
      </w:pPr>
      <w:rPr>
        <w:rFonts w:ascii="Symbol" w:hAnsi="Symbol" w:hint="default"/>
      </w:rPr>
    </w:lvl>
    <w:lvl w:ilvl="4" w:tplc="040C0003" w:tentative="1">
      <w:start w:val="1"/>
      <w:numFmt w:val="bullet"/>
      <w:lvlText w:val="o"/>
      <w:lvlJc w:val="left"/>
      <w:pPr>
        <w:ind w:left="3977" w:hanging="360"/>
      </w:pPr>
      <w:rPr>
        <w:rFonts w:ascii="Courier New" w:hAnsi="Courier New" w:cs="Courier New" w:hint="default"/>
      </w:rPr>
    </w:lvl>
    <w:lvl w:ilvl="5" w:tplc="040C0005" w:tentative="1">
      <w:start w:val="1"/>
      <w:numFmt w:val="bullet"/>
      <w:lvlText w:val=""/>
      <w:lvlJc w:val="left"/>
      <w:pPr>
        <w:ind w:left="4697" w:hanging="360"/>
      </w:pPr>
      <w:rPr>
        <w:rFonts w:ascii="Wingdings" w:hAnsi="Wingdings" w:hint="default"/>
      </w:rPr>
    </w:lvl>
    <w:lvl w:ilvl="6" w:tplc="040C0001" w:tentative="1">
      <w:start w:val="1"/>
      <w:numFmt w:val="bullet"/>
      <w:lvlText w:val=""/>
      <w:lvlJc w:val="left"/>
      <w:pPr>
        <w:ind w:left="5417" w:hanging="360"/>
      </w:pPr>
      <w:rPr>
        <w:rFonts w:ascii="Symbol" w:hAnsi="Symbol" w:hint="default"/>
      </w:rPr>
    </w:lvl>
    <w:lvl w:ilvl="7" w:tplc="040C0003" w:tentative="1">
      <w:start w:val="1"/>
      <w:numFmt w:val="bullet"/>
      <w:lvlText w:val="o"/>
      <w:lvlJc w:val="left"/>
      <w:pPr>
        <w:ind w:left="6137" w:hanging="360"/>
      </w:pPr>
      <w:rPr>
        <w:rFonts w:ascii="Courier New" w:hAnsi="Courier New" w:cs="Courier New" w:hint="default"/>
      </w:rPr>
    </w:lvl>
    <w:lvl w:ilvl="8" w:tplc="040C0005" w:tentative="1">
      <w:start w:val="1"/>
      <w:numFmt w:val="bullet"/>
      <w:lvlText w:val=""/>
      <w:lvlJc w:val="left"/>
      <w:pPr>
        <w:ind w:left="6857" w:hanging="360"/>
      </w:pPr>
      <w:rPr>
        <w:rFonts w:ascii="Wingdings" w:hAnsi="Wingdings" w:hint="default"/>
      </w:rPr>
    </w:lvl>
  </w:abstractNum>
  <w:abstractNum w:abstractNumId="13" w15:restartNumberingAfterBreak="0">
    <w:nsid w:val="5454603E"/>
    <w:multiLevelType w:val="hybridMultilevel"/>
    <w:tmpl w:val="08B210F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4" w15:restartNumberingAfterBreak="0">
    <w:nsid w:val="5B882FCD"/>
    <w:multiLevelType w:val="hybridMultilevel"/>
    <w:tmpl w:val="F45C08A2"/>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15:restartNumberingAfterBreak="0">
    <w:nsid w:val="61A719F8"/>
    <w:multiLevelType w:val="hybridMultilevel"/>
    <w:tmpl w:val="D4847E0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6" w15:restartNumberingAfterBreak="0">
    <w:nsid w:val="632A7D75"/>
    <w:multiLevelType w:val="hybridMultilevel"/>
    <w:tmpl w:val="67160C66"/>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641E2CE6"/>
    <w:multiLevelType w:val="hybridMultilevel"/>
    <w:tmpl w:val="253E0CDC"/>
    <w:lvl w:ilvl="0" w:tplc="E12AA406">
      <w:numFmt w:val="bullet"/>
      <w:lvlText w:val="-"/>
      <w:lvlJc w:val="left"/>
      <w:pPr>
        <w:ind w:left="720" w:hanging="360"/>
      </w:pPr>
      <w:rPr>
        <w:rFonts w:ascii="Trebuchet MS" w:eastAsiaTheme="minorEastAsia" w:hAnsi="Trebuchet MS" w:cs="Helvetic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2B6CD8"/>
    <w:multiLevelType w:val="hybridMultilevel"/>
    <w:tmpl w:val="095EA2E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6D44235B"/>
    <w:multiLevelType w:val="hybridMultilevel"/>
    <w:tmpl w:val="00D2BC1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15:restartNumberingAfterBreak="0">
    <w:nsid w:val="75B57065"/>
    <w:multiLevelType w:val="hybridMultilevel"/>
    <w:tmpl w:val="3664F642"/>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16cid:durableId="1830096348">
    <w:abstractNumId w:val="1"/>
  </w:num>
  <w:num w:numId="2" w16cid:durableId="545024520">
    <w:abstractNumId w:val="17"/>
  </w:num>
  <w:num w:numId="3" w16cid:durableId="356472796">
    <w:abstractNumId w:val="12"/>
  </w:num>
  <w:num w:numId="4" w16cid:durableId="2104060899">
    <w:abstractNumId w:val="6"/>
  </w:num>
  <w:num w:numId="5" w16cid:durableId="1925138399">
    <w:abstractNumId w:val="2"/>
  </w:num>
  <w:num w:numId="6" w16cid:durableId="871918820">
    <w:abstractNumId w:val="14"/>
  </w:num>
  <w:num w:numId="7" w16cid:durableId="648902341">
    <w:abstractNumId w:val="4"/>
  </w:num>
  <w:num w:numId="8" w16cid:durableId="380859229">
    <w:abstractNumId w:val="19"/>
  </w:num>
  <w:num w:numId="9" w16cid:durableId="696850830">
    <w:abstractNumId w:val="8"/>
  </w:num>
  <w:num w:numId="10" w16cid:durableId="739447718">
    <w:abstractNumId w:val="13"/>
  </w:num>
  <w:num w:numId="11" w16cid:durableId="1969776102">
    <w:abstractNumId w:val="15"/>
  </w:num>
  <w:num w:numId="12" w16cid:durableId="1839804881">
    <w:abstractNumId w:val="10"/>
  </w:num>
  <w:num w:numId="13" w16cid:durableId="1061292429">
    <w:abstractNumId w:val="16"/>
  </w:num>
  <w:num w:numId="14" w16cid:durableId="2000696375">
    <w:abstractNumId w:val="11"/>
  </w:num>
  <w:num w:numId="15" w16cid:durableId="697319142">
    <w:abstractNumId w:val="7"/>
  </w:num>
  <w:num w:numId="16" w16cid:durableId="203254270">
    <w:abstractNumId w:val="0"/>
  </w:num>
  <w:num w:numId="17" w16cid:durableId="1693142980">
    <w:abstractNumId w:val="9"/>
  </w:num>
  <w:num w:numId="18" w16cid:durableId="560940860">
    <w:abstractNumId w:val="18"/>
  </w:num>
  <w:num w:numId="19" w16cid:durableId="140461979">
    <w:abstractNumId w:val="5"/>
  </w:num>
  <w:num w:numId="20" w16cid:durableId="1400404848">
    <w:abstractNumId w:val="3"/>
  </w:num>
  <w:num w:numId="21" w16cid:durableId="2979568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efaultTabStop w:val="708"/>
  <w:hyphenationZone w:val="425"/>
  <w:evenAndOddHeaders/>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o:colormru v:ext="edit" colors="#32b9c8,#9b3787"/>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31"/>
    <w:rsid w:val="00000904"/>
    <w:rsid w:val="00014222"/>
    <w:rsid w:val="00041285"/>
    <w:rsid w:val="00057897"/>
    <w:rsid w:val="00093772"/>
    <w:rsid w:val="00096698"/>
    <w:rsid w:val="000C06BC"/>
    <w:rsid w:val="000C449E"/>
    <w:rsid w:val="000D514D"/>
    <w:rsid w:val="000E6465"/>
    <w:rsid w:val="00102093"/>
    <w:rsid w:val="001115C7"/>
    <w:rsid w:val="00137E02"/>
    <w:rsid w:val="00150A22"/>
    <w:rsid w:val="00155DB7"/>
    <w:rsid w:val="00166EEB"/>
    <w:rsid w:val="0017458B"/>
    <w:rsid w:val="001865AE"/>
    <w:rsid w:val="00191CC3"/>
    <w:rsid w:val="001B7FF6"/>
    <w:rsid w:val="001C7489"/>
    <w:rsid w:val="001E08C7"/>
    <w:rsid w:val="001E1F0E"/>
    <w:rsid w:val="001F05E4"/>
    <w:rsid w:val="00206A78"/>
    <w:rsid w:val="00213DFA"/>
    <w:rsid w:val="002423D6"/>
    <w:rsid w:val="00245D9F"/>
    <w:rsid w:val="00256B69"/>
    <w:rsid w:val="002614D2"/>
    <w:rsid w:val="002646EA"/>
    <w:rsid w:val="0031445E"/>
    <w:rsid w:val="003605DD"/>
    <w:rsid w:val="003641C6"/>
    <w:rsid w:val="0037151B"/>
    <w:rsid w:val="00384420"/>
    <w:rsid w:val="003866B8"/>
    <w:rsid w:val="003A74E0"/>
    <w:rsid w:val="003E0B94"/>
    <w:rsid w:val="003F4CAC"/>
    <w:rsid w:val="00427D8F"/>
    <w:rsid w:val="004300AB"/>
    <w:rsid w:val="00465A82"/>
    <w:rsid w:val="0046753E"/>
    <w:rsid w:val="00472A88"/>
    <w:rsid w:val="00497A9C"/>
    <w:rsid w:val="004A38A1"/>
    <w:rsid w:val="004A6DFF"/>
    <w:rsid w:val="004B33A9"/>
    <w:rsid w:val="004B5164"/>
    <w:rsid w:val="004B66AC"/>
    <w:rsid w:val="004F5CDE"/>
    <w:rsid w:val="00517A6E"/>
    <w:rsid w:val="005217CC"/>
    <w:rsid w:val="00560264"/>
    <w:rsid w:val="005C49CB"/>
    <w:rsid w:val="005D7EF6"/>
    <w:rsid w:val="00601115"/>
    <w:rsid w:val="00611E49"/>
    <w:rsid w:val="006403BE"/>
    <w:rsid w:val="00661A88"/>
    <w:rsid w:val="0066651C"/>
    <w:rsid w:val="006B0BFD"/>
    <w:rsid w:val="006C0755"/>
    <w:rsid w:val="006C3F60"/>
    <w:rsid w:val="006C653C"/>
    <w:rsid w:val="006E6995"/>
    <w:rsid w:val="007309E5"/>
    <w:rsid w:val="007418C7"/>
    <w:rsid w:val="0074227B"/>
    <w:rsid w:val="00744C0F"/>
    <w:rsid w:val="0076343E"/>
    <w:rsid w:val="007814FB"/>
    <w:rsid w:val="007F3037"/>
    <w:rsid w:val="0081062E"/>
    <w:rsid w:val="00820269"/>
    <w:rsid w:val="00845A22"/>
    <w:rsid w:val="00865DBF"/>
    <w:rsid w:val="0087755E"/>
    <w:rsid w:val="00886CFF"/>
    <w:rsid w:val="008A6D7F"/>
    <w:rsid w:val="008C4E05"/>
    <w:rsid w:val="008E641D"/>
    <w:rsid w:val="008E74D8"/>
    <w:rsid w:val="008F24C7"/>
    <w:rsid w:val="0093057A"/>
    <w:rsid w:val="00935855"/>
    <w:rsid w:val="0094055B"/>
    <w:rsid w:val="00954256"/>
    <w:rsid w:val="009567DF"/>
    <w:rsid w:val="00964BC9"/>
    <w:rsid w:val="00964FA3"/>
    <w:rsid w:val="0097414A"/>
    <w:rsid w:val="00992B99"/>
    <w:rsid w:val="009A17A9"/>
    <w:rsid w:val="009A2580"/>
    <w:rsid w:val="009A738E"/>
    <w:rsid w:val="009B59B7"/>
    <w:rsid w:val="009B759E"/>
    <w:rsid w:val="009C19CB"/>
    <w:rsid w:val="009C37AC"/>
    <w:rsid w:val="009C5B7C"/>
    <w:rsid w:val="009E3E03"/>
    <w:rsid w:val="00A05163"/>
    <w:rsid w:val="00A361FE"/>
    <w:rsid w:val="00A414BB"/>
    <w:rsid w:val="00A41DED"/>
    <w:rsid w:val="00AA3ABE"/>
    <w:rsid w:val="00AA4B71"/>
    <w:rsid w:val="00B547B1"/>
    <w:rsid w:val="00B655DD"/>
    <w:rsid w:val="00B665A3"/>
    <w:rsid w:val="00B66DBD"/>
    <w:rsid w:val="00B831A1"/>
    <w:rsid w:val="00C0699F"/>
    <w:rsid w:val="00C12414"/>
    <w:rsid w:val="00C1291F"/>
    <w:rsid w:val="00C17D39"/>
    <w:rsid w:val="00C2058B"/>
    <w:rsid w:val="00C26A8A"/>
    <w:rsid w:val="00C34031"/>
    <w:rsid w:val="00C4498D"/>
    <w:rsid w:val="00CA2F65"/>
    <w:rsid w:val="00CC287F"/>
    <w:rsid w:val="00CD10BF"/>
    <w:rsid w:val="00CF36B3"/>
    <w:rsid w:val="00CF7E3D"/>
    <w:rsid w:val="00D14BA8"/>
    <w:rsid w:val="00D855F9"/>
    <w:rsid w:val="00D8704D"/>
    <w:rsid w:val="00D90DC6"/>
    <w:rsid w:val="00DA0B8D"/>
    <w:rsid w:val="00DD5730"/>
    <w:rsid w:val="00DE2AA5"/>
    <w:rsid w:val="00E115B8"/>
    <w:rsid w:val="00E23DE7"/>
    <w:rsid w:val="00E41752"/>
    <w:rsid w:val="00E530EF"/>
    <w:rsid w:val="00E54216"/>
    <w:rsid w:val="00E73170"/>
    <w:rsid w:val="00E75901"/>
    <w:rsid w:val="00E93955"/>
    <w:rsid w:val="00E9767B"/>
    <w:rsid w:val="00EB22E0"/>
    <w:rsid w:val="00EF570E"/>
    <w:rsid w:val="00F1153A"/>
    <w:rsid w:val="00F2374C"/>
    <w:rsid w:val="00F241E2"/>
    <w:rsid w:val="00F308CA"/>
    <w:rsid w:val="00F4221E"/>
    <w:rsid w:val="00F5635F"/>
    <w:rsid w:val="00F6191A"/>
    <w:rsid w:val="00F96C73"/>
    <w:rsid w:val="00FB40D6"/>
    <w:rsid w:val="00FB457A"/>
    <w:rsid w:val="00FC3589"/>
    <w:rsid w:val="00FC67A4"/>
    <w:rsid w:val="00FC76CC"/>
    <w:rsid w:val="00FD14D4"/>
    <w:rsid w:val="00FE4A37"/>
    <w:rsid w:val="00FE60F8"/>
    <w:rsid w:val="00FE6C2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32b9c8,#9b3787"/>
    </o:shapedefaults>
    <o:shapelayout v:ext="edit">
      <o:idmap v:ext="edit" data="2"/>
    </o:shapelayout>
  </w:shapeDefaults>
  <w:doNotEmbedSmartTags/>
  <w:decimalSymbol w:val=","/>
  <w:listSeparator w:val=";"/>
  <w14:docId w14:val="043998C9"/>
  <w14:defaultImageDpi w14:val="300"/>
  <w15:docId w15:val="{E860AA28-34EA-4176-9B88-92A52DFB8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4031"/>
    <w:pPr>
      <w:tabs>
        <w:tab w:val="center" w:pos="4536"/>
        <w:tab w:val="right" w:pos="9072"/>
      </w:tabs>
    </w:pPr>
  </w:style>
  <w:style w:type="character" w:customStyle="1" w:styleId="En-tteCar">
    <w:name w:val="En-tête Car"/>
    <w:basedOn w:val="Policepardfaut"/>
    <w:link w:val="En-tte"/>
    <w:uiPriority w:val="99"/>
    <w:rsid w:val="00C34031"/>
    <w:rPr>
      <w:sz w:val="24"/>
      <w:lang w:eastAsia="fr-FR"/>
    </w:rPr>
  </w:style>
  <w:style w:type="paragraph" w:styleId="Pieddepage">
    <w:name w:val="footer"/>
    <w:basedOn w:val="Normal"/>
    <w:link w:val="PieddepageCar"/>
    <w:uiPriority w:val="99"/>
    <w:unhideWhenUsed/>
    <w:rsid w:val="000C06BC"/>
    <w:pPr>
      <w:tabs>
        <w:tab w:val="center" w:pos="4536"/>
        <w:tab w:val="right" w:pos="9072"/>
      </w:tabs>
      <w:ind w:left="851" w:right="851"/>
    </w:pPr>
    <w:rPr>
      <w:rFonts w:ascii="Trebuchet MS" w:hAnsi="Trebuchet MS"/>
      <w:caps/>
      <w:color w:val="73787D"/>
      <w:spacing w:val="20"/>
      <w:sz w:val="16"/>
      <w:szCs w:val="16"/>
    </w:rPr>
  </w:style>
  <w:style w:type="character" w:customStyle="1" w:styleId="PieddepageCar">
    <w:name w:val="Pied de page Car"/>
    <w:basedOn w:val="Policepardfaut"/>
    <w:link w:val="Pieddepage"/>
    <w:uiPriority w:val="99"/>
    <w:rsid w:val="000C06BC"/>
    <w:rPr>
      <w:rFonts w:ascii="Trebuchet MS" w:hAnsi="Trebuchet MS"/>
      <w:caps/>
      <w:color w:val="73787D"/>
      <w:spacing w:val="20"/>
      <w:sz w:val="16"/>
      <w:szCs w:val="16"/>
      <w:lang w:eastAsia="fr-FR"/>
    </w:rPr>
  </w:style>
  <w:style w:type="character" w:styleId="Lienhypertexte">
    <w:name w:val="Hyperlink"/>
    <w:basedOn w:val="Policepardfaut"/>
    <w:uiPriority w:val="99"/>
    <w:unhideWhenUsed/>
    <w:rsid w:val="003641C6"/>
    <w:rPr>
      <w:color w:val="0000FF" w:themeColor="hyperlink"/>
      <w:u w:val="single"/>
    </w:rPr>
  </w:style>
  <w:style w:type="paragraph" w:styleId="Textedebulles">
    <w:name w:val="Balloon Text"/>
    <w:basedOn w:val="Normal"/>
    <w:link w:val="TextedebullesCar"/>
    <w:uiPriority w:val="99"/>
    <w:semiHidden/>
    <w:unhideWhenUsed/>
    <w:rsid w:val="00D14BA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14BA8"/>
    <w:rPr>
      <w:rFonts w:ascii="Lucida Grande" w:hAnsi="Lucida Grande" w:cs="Lucida Grande"/>
      <w:sz w:val="18"/>
      <w:szCs w:val="18"/>
      <w:lang w:eastAsia="fr-FR"/>
    </w:rPr>
  </w:style>
  <w:style w:type="paragraph" w:styleId="Paragraphedeliste">
    <w:name w:val="List Paragraph"/>
    <w:basedOn w:val="Normal"/>
    <w:uiPriority w:val="34"/>
    <w:qFormat/>
    <w:rsid w:val="001F05E4"/>
    <w:pPr>
      <w:ind w:left="720"/>
      <w:contextualSpacing/>
    </w:pPr>
  </w:style>
  <w:style w:type="character" w:styleId="Numrodepage">
    <w:name w:val="page number"/>
    <w:basedOn w:val="Policepardfaut"/>
    <w:uiPriority w:val="99"/>
    <w:semiHidden/>
    <w:unhideWhenUsed/>
    <w:rsid w:val="00EF570E"/>
  </w:style>
  <w:style w:type="character" w:styleId="Marquedecommentaire">
    <w:name w:val="annotation reference"/>
    <w:basedOn w:val="Policepardfaut"/>
    <w:uiPriority w:val="99"/>
    <w:semiHidden/>
    <w:unhideWhenUsed/>
    <w:rsid w:val="00B831A1"/>
    <w:rPr>
      <w:sz w:val="16"/>
      <w:szCs w:val="16"/>
    </w:rPr>
  </w:style>
  <w:style w:type="paragraph" w:styleId="Commentaire">
    <w:name w:val="annotation text"/>
    <w:basedOn w:val="Normal"/>
    <w:link w:val="CommentaireCar"/>
    <w:uiPriority w:val="99"/>
    <w:unhideWhenUsed/>
    <w:rsid w:val="00B831A1"/>
    <w:rPr>
      <w:sz w:val="20"/>
    </w:rPr>
  </w:style>
  <w:style w:type="character" w:customStyle="1" w:styleId="CommentaireCar">
    <w:name w:val="Commentaire Car"/>
    <w:basedOn w:val="Policepardfaut"/>
    <w:link w:val="Commentaire"/>
    <w:uiPriority w:val="99"/>
    <w:rsid w:val="00B831A1"/>
    <w:rPr>
      <w:lang w:eastAsia="fr-FR"/>
    </w:rPr>
  </w:style>
  <w:style w:type="paragraph" w:styleId="Objetducommentaire">
    <w:name w:val="annotation subject"/>
    <w:basedOn w:val="Commentaire"/>
    <w:next w:val="Commentaire"/>
    <w:link w:val="ObjetducommentaireCar"/>
    <w:uiPriority w:val="99"/>
    <w:semiHidden/>
    <w:unhideWhenUsed/>
    <w:rsid w:val="00B831A1"/>
    <w:rPr>
      <w:b/>
      <w:bCs/>
    </w:rPr>
  </w:style>
  <w:style w:type="character" w:customStyle="1" w:styleId="ObjetducommentaireCar">
    <w:name w:val="Objet du commentaire Car"/>
    <w:basedOn w:val="CommentaireCar"/>
    <w:link w:val="Objetducommentaire"/>
    <w:uiPriority w:val="99"/>
    <w:semiHidden/>
    <w:rsid w:val="00B831A1"/>
    <w:rPr>
      <w:b/>
      <w:bCs/>
      <w:lang w:eastAsia="fr-FR"/>
    </w:rPr>
  </w:style>
  <w:style w:type="paragraph" w:styleId="Rvision">
    <w:name w:val="Revision"/>
    <w:hidden/>
    <w:uiPriority w:val="99"/>
    <w:semiHidden/>
    <w:rsid w:val="0093057A"/>
    <w:rPr>
      <w:sz w:val="24"/>
      <w:lang w:eastAsia="fr-FR"/>
    </w:rPr>
  </w:style>
  <w:style w:type="paragraph" w:styleId="Corpsdetexte">
    <w:name w:val="Body Text"/>
    <w:basedOn w:val="Normal"/>
    <w:link w:val="CorpsdetexteCar"/>
    <w:uiPriority w:val="99"/>
    <w:semiHidden/>
    <w:unhideWhenUsed/>
    <w:rsid w:val="00213DFA"/>
    <w:pPr>
      <w:spacing w:after="120"/>
    </w:pPr>
  </w:style>
  <w:style w:type="character" w:customStyle="1" w:styleId="CorpsdetexteCar">
    <w:name w:val="Corps de texte Car"/>
    <w:basedOn w:val="Policepardfaut"/>
    <w:link w:val="Corpsdetexte"/>
    <w:uiPriority w:val="99"/>
    <w:semiHidden/>
    <w:rsid w:val="00213DFA"/>
    <w:rPr>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gpd@fnccr.asso.f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050f90-c5c7-4b50-bd36-802878d58b6e" xsi:nil="true"/>
    <lcf76f155ced4ddcb4097134ff3c332f xmlns="853fcb4a-17f2-4728-844b-7c1c2e8fe03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A435A69D43F6458399E68EAC7E6015" ma:contentTypeVersion="16" ma:contentTypeDescription="Crée un document." ma:contentTypeScope="" ma:versionID="8bc35335c969e2b3886195aa7d6836a2">
  <xsd:schema xmlns:xsd="http://www.w3.org/2001/XMLSchema" xmlns:xs="http://www.w3.org/2001/XMLSchema" xmlns:p="http://schemas.microsoft.com/office/2006/metadata/properties" xmlns:ns2="853fcb4a-17f2-4728-844b-7c1c2e8fe037" xmlns:ns3="b6050f90-c5c7-4b50-bd36-802878d58b6e" targetNamespace="http://schemas.microsoft.com/office/2006/metadata/properties" ma:root="true" ma:fieldsID="ecda292068801681d009d359955e7f28" ns2:_="" ns3:_="">
    <xsd:import namespace="853fcb4a-17f2-4728-844b-7c1c2e8fe037"/>
    <xsd:import namespace="b6050f90-c5c7-4b50-bd36-802878d58b6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fcb4a-17f2-4728-844b-7c1c2e8fe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3a5cfbda-5512-4953-8d8a-955aa8ba56e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050f90-c5c7-4b50-bd36-802878d58b6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ab3a3f0-89dd-4051-9f45-c00864f8a1bd}" ma:internalName="TaxCatchAll" ma:showField="CatchAllData" ma:web="b6050f90-c5c7-4b50-bd36-802878d58b6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BA17C-6F69-4C5D-B590-E98E639E8DA9}">
  <ds:schemaRefs>
    <ds:schemaRef ds:uri="http://schemas.microsoft.com/office/2006/metadata/properties"/>
    <ds:schemaRef ds:uri="http://schemas.microsoft.com/office/infopath/2007/PartnerControls"/>
    <ds:schemaRef ds:uri="b6050f90-c5c7-4b50-bd36-802878d58b6e"/>
    <ds:schemaRef ds:uri="853fcb4a-17f2-4728-844b-7c1c2e8fe037"/>
  </ds:schemaRefs>
</ds:datastoreItem>
</file>

<file path=customXml/itemProps2.xml><?xml version="1.0" encoding="utf-8"?>
<ds:datastoreItem xmlns:ds="http://schemas.openxmlformats.org/officeDocument/2006/customXml" ds:itemID="{1AB6015A-FE2B-45D6-9A19-A9CB7D28E358}">
  <ds:schemaRefs>
    <ds:schemaRef ds:uri="http://schemas.microsoft.com/sharepoint/v3/contenttype/forms"/>
  </ds:schemaRefs>
</ds:datastoreItem>
</file>

<file path=customXml/itemProps3.xml><?xml version="1.0" encoding="utf-8"?>
<ds:datastoreItem xmlns:ds="http://schemas.openxmlformats.org/officeDocument/2006/customXml" ds:itemID="{0118C0F0-0A7B-46D1-9A3C-A01C30583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fcb4a-17f2-4728-844b-7c1c2e8fe037"/>
    <ds:schemaRef ds:uri="b6050f90-c5c7-4b50-bd36-802878d58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01BCC0-F358-4610-84C5-1D2FADE67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1679</Words>
  <Characters>9239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cannizzo</dc:creator>
  <cp:lastModifiedBy>Manon PETIOT – Territoire d’Énergie Alsace</cp:lastModifiedBy>
  <cp:revision>34</cp:revision>
  <cp:lastPrinted>2020-05-06T16:20:00Z</cp:lastPrinted>
  <dcterms:created xsi:type="dcterms:W3CDTF">2022-05-12T14:33:00Z</dcterms:created>
  <dcterms:modified xsi:type="dcterms:W3CDTF">2026-06-01T14:22:00Z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0x01010053A435A69D43F6458399E68EAC7E6015</vt:lpwstr>
  </property>
  <property fmtid="{D5CDD505-2E9C-101B-9397-08002B2CF9AE}" pid="3" name="MediaServiceImageTags">
    <vt:lpwstr/>
  </property>
</Properties>
</file>